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C8" w:rsidRPr="00BB4AC4" w:rsidRDefault="008F09C8" w:rsidP="00446C61">
      <w:pPr>
        <w:rPr>
          <w:b w:val="0"/>
          <w:sz w:val="14"/>
          <w:szCs w:val="14"/>
          <w:u w:val="single"/>
        </w:rPr>
      </w:pPr>
    </w:p>
    <w:p w:rsidR="008F09C8" w:rsidRDefault="008F09C8" w:rsidP="008F09C8">
      <w:pPr>
        <w:rPr>
          <w:sz w:val="28"/>
          <w:szCs w:val="28"/>
        </w:rPr>
      </w:pPr>
    </w:p>
    <w:p w:rsidR="008F09C8" w:rsidRPr="008917A9" w:rsidRDefault="008F09C8" w:rsidP="008F09C8">
      <w:pPr>
        <w:tabs>
          <w:tab w:val="left" w:pos="8020"/>
        </w:tabs>
        <w:jc w:val="center"/>
        <w:rPr>
          <w:rFonts w:eastAsia="Calibri"/>
          <w:i/>
          <w:sz w:val="28"/>
        </w:rPr>
      </w:pPr>
      <w:r w:rsidRPr="008917A9">
        <w:rPr>
          <w:rFonts w:eastAsia="Calibri"/>
          <w:i/>
          <w:noProof/>
          <w:sz w:val="28"/>
        </w:rPr>
        <w:drawing>
          <wp:inline distT="0" distB="0" distL="0" distR="0">
            <wp:extent cx="8667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C8" w:rsidRPr="008917A9" w:rsidRDefault="008F09C8" w:rsidP="008F09C8">
      <w:pPr>
        <w:jc w:val="center"/>
        <w:rPr>
          <w:rFonts w:eastAsia="Calibri"/>
          <w:b w:val="0"/>
          <w:sz w:val="32"/>
        </w:rPr>
      </w:pPr>
      <w:r w:rsidRPr="008917A9">
        <w:rPr>
          <w:rFonts w:eastAsia="Calibri"/>
          <w:sz w:val="32"/>
        </w:rPr>
        <w:t>Республика Северная Осетия – Алания</w:t>
      </w:r>
      <w:r w:rsidR="00E3362F">
        <w:rPr>
          <w:rFonts w:eastAsia="Calibri"/>
          <w:sz w:val="32"/>
        </w:rPr>
        <w:t xml:space="preserve"> </w:t>
      </w:r>
    </w:p>
    <w:p w:rsidR="008F09C8" w:rsidRPr="008917A9" w:rsidRDefault="008F09C8" w:rsidP="008F09C8">
      <w:pPr>
        <w:jc w:val="center"/>
        <w:rPr>
          <w:rFonts w:eastAsia="Calibri"/>
          <w:b w:val="0"/>
          <w:sz w:val="32"/>
        </w:rPr>
      </w:pPr>
      <w:r w:rsidRPr="008917A9">
        <w:rPr>
          <w:rFonts w:eastAsia="Calibri"/>
          <w:sz w:val="32"/>
        </w:rPr>
        <w:t>Собрание представителей муниципального образования</w:t>
      </w:r>
    </w:p>
    <w:p w:rsidR="008F09C8" w:rsidRPr="008917A9" w:rsidRDefault="008F09C8" w:rsidP="008F09C8">
      <w:pPr>
        <w:jc w:val="center"/>
        <w:rPr>
          <w:rFonts w:eastAsia="Calibri"/>
          <w:b w:val="0"/>
          <w:sz w:val="32"/>
        </w:rPr>
      </w:pPr>
      <w:r w:rsidRPr="008917A9">
        <w:rPr>
          <w:rFonts w:eastAsia="Calibri"/>
          <w:sz w:val="32"/>
        </w:rPr>
        <w:t>Ирафский район</w:t>
      </w:r>
    </w:p>
    <w:p w:rsidR="008F09C8" w:rsidRPr="008917A9" w:rsidRDefault="008F09C8" w:rsidP="008F09C8">
      <w:pPr>
        <w:jc w:val="center"/>
        <w:rPr>
          <w:rFonts w:eastAsia="Calibri"/>
          <w:b w:val="0"/>
          <w:sz w:val="32"/>
        </w:rPr>
      </w:pPr>
    </w:p>
    <w:p w:rsidR="008F09C8" w:rsidRPr="00556800" w:rsidRDefault="008F09C8" w:rsidP="008F09C8">
      <w:pPr>
        <w:jc w:val="center"/>
        <w:rPr>
          <w:rFonts w:eastAsia="Calibri"/>
          <w:b w:val="0"/>
          <w:sz w:val="32"/>
        </w:rPr>
      </w:pPr>
      <w:r w:rsidRPr="00556800">
        <w:rPr>
          <w:rFonts w:eastAsia="Calibri"/>
          <w:sz w:val="32"/>
        </w:rPr>
        <w:t>РЕШЕНИЕ</w:t>
      </w:r>
    </w:p>
    <w:p w:rsidR="000D24AD" w:rsidRDefault="00E3362F" w:rsidP="00446C61">
      <w:pPr>
        <w:rPr>
          <w:rFonts w:eastAsia="Calibri"/>
          <w:b w:val="0"/>
          <w:sz w:val="28"/>
          <w:szCs w:val="28"/>
        </w:rPr>
      </w:pPr>
      <w:r w:rsidRPr="00E3362F">
        <w:rPr>
          <w:rFonts w:eastAsia="Calibri"/>
          <w:b w:val="0"/>
          <w:sz w:val="28"/>
          <w:szCs w:val="28"/>
        </w:rPr>
        <w:t>от 29.10.2021г.</w:t>
      </w:r>
      <w:r w:rsidR="00393273">
        <w:rPr>
          <w:rFonts w:eastAsia="Calibri"/>
          <w:b w:val="0"/>
          <w:sz w:val="28"/>
          <w:szCs w:val="28"/>
        </w:rPr>
        <w:t>№</w:t>
      </w:r>
      <w:r w:rsidR="008F09C8" w:rsidRPr="00E3362F">
        <w:rPr>
          <w:rFonts w:eastAsia="Calibri"/>
          <w:b w:val="0"/>
          <w:sz w:val="28"/>
          <w:szCs w:val="28"/>
        </w:rPr>
        <w:t xml:space="preserve"> </w:t>
      </w:r>
      <w:r w:rsidR="006D3164">
        <w:rPr>
          <w:rFonts w:eastAsia="Calibri"/>
          <w:b w:val="0"/>
          <w:sz w:val="28"/>
          <w:szCs w:val="28"/>
        </w:rPr>
        <w:t>32/2</w:t>
      </w:r>
      <w:bookmarkStart w:id="0" w:name="_GoBack"/>
      <w:bookmarkEnd w:id="0"/>
      <w:r w:rsidR="00446C61">
        <w:rPr>
          <w:rFonts w:eastAsia="Calibri"/>
          <w:b w:val="0"/>
          <w:sz w:val="28"/>
          <w:szCs w:val="28"/>
        </w:rPr>
        <w:tab/>
      </w:r>
      <w:r w:rsidR="00446C61">
        <w:rPr>
          <w:rFonts w:eastAsia="Calibri"/>
          <w:b w:val="0"/>
          <w:sz w:val="28"/>
          <w:szCs w:val="28"/>
        </w:rPr>
        <w:tab/>
      </w:r>
      <w:r w:rsidR="00446C61">
        <w:rPr>
          <w:rFonts w:eastAsia="Calibri"/>
          <w:b w:val="0"/>
          <w:sz w:val="28"/>
          <w:szCs w:val="28"/>
        </w:rPr>
        <w:tab/>
      </w:r>
      <w:r w:rsidR="00446C61">
        <w:rPr>
          <w:rFonts w:eastAsia="Calibri"/>
          <w:b w:val="0"/>
          <w:sz w:val="28"/>
          <w:szCs w:val="28"/>
        </w:rPr>
        <w:tab/>
      </w:r>
      <w:r w:rsidR="00446C61">
        <w:rPr>
          <w:rFonts w:eastAsia="Calibri"/>
          <w:b w:val="0"/>
          <w:sz w:val="28"/>
          <w:szCs w:val="28"/>
        </w:rPr>
        <w:tab/>
      </w:r>
      <w:r w:rsidR="00446C61">
        <w:rPr>
          <w:rFonts w:eastAsia="Calibri"/>
          <w:b w:val="0"/>
          <w:sz w:val="28"/>
          <w:szCs w:val="28"/>
        </w:rPr>
        <w:tab/>
      </w:r>
      <w:r w:rsidR="00446C61">
        <w:rPr>
          <w:rFonts w:eastAsia="Calibri"/>
          <w:b w:val="0"/>
          <w:sz w:val="28"/>
          <w:szCs w:val="28"/>
        </w:rPr>
        <w:tab/>
      </w:r>
      <w:r w:rsidR="008F09C8" w:rsidRPr="00E3362F">
        <w:rPr>
          <w:rFonts w:eastAsia="Calibri"/>
          <w:b w:val="0"/>
          <w:sz w:val="28"/>
          <w:szCs w:val="28"/>
        </w:rPr>
        <w:t>с. Чикола</w:t>
      </w:r>
    </w:p>
    <w:p w:rsidR="00446C61" w:rsidRPr="00446C61" w:rsidRDefault="00446C61" w:rsidP="00446C61">
      <w:pPr>
        <w:rPr>
          <w:rFonts w:eastAsia="Calibri"/>
          <w:b w:val="0"/>
          <w:sz w:val="28"/>
          <w:szCs w:val="28"/>
        </w:rPr>
      </w:pPr>
    </w:p>
    <w:p w:rsidR="008C00E3" w:rsidRPr="008F09C8" w:rsidRDefault="008C00E3" w:rsidP="000E58C5">
      <w:pPr>
        <w:pStyle w:val="a6"/>
        <w:jc w:val="center"/>
        <w:rPr>
          <w:color w:val="000000"/>
          <w:sz w:val="28"/>
          <w:szCs w:val="28"/>
        </w:rPr>
      </w:pPr>
      <w:r w:rsidRPr="008F09C8">
        <w:rPr>
          <w:rStyle w:val="a7"/>
          <w:color w:val="000000"/>
          <w:sz w:val="28"/>
          <w:szCs w:val="28"/>
        </w:rPr>
        <w:t xml:space="preserve">Об утверждении </w:t>
      </w:r>
      <w:r w:rsidR="00F96D4F" w:rsidRPr="008F09C8">
        <w:rPr>
          <w:b/>
          <w:color w:val="000000"/>
          <w:sz w:val="28"/>
          <w:szCs w:val="28"/>
        </w:rPr>
        <w:t>Положения</w:t>
      </w:r>
      <w:r w:rsidR="009A2FDC" w:rsidRPr="008F09C8">
        <w:rPr>
          <w:b/>
          <w:color w:val="000000"/>
          <w:sz w:val="28"/>
          <w:szCs w:val="28"/>
        </w:rPr>
        <w:t xml:space="preserve"> о порядке заключения </w:t>
      </w:r>
      <w:r w:rsidR="000E58C5" w:rsidRPr="008F09C8">
        <w:rPr>
          <w:b/>
          <w:color w:val="000000"/>
          <w:sz w:val="28"/>
          <w:szCs w:val="28"/>
        </w:rPr>
        <w:t>С</w:t>
      </w:r>
      <w:r w:rsidR="00446C61">
        <w:rPr>
          <w:b/>
          <w:color w:val="000000"/>
          <w:sz w:val="28"/>
          <w:szCs w:val="28"/>
        </w:rPr>
        <w:t>оглашения</w:t>
      </w:r>
      <w:r w:rsidR="009A2FDC" w:rsidRPr="008F09C8">
        <w:rPr>
          <w:b/>
          <w:color w:val="000000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</w:t>
      </w:r>
    </w:p>
    <w:p w:rsidR="008F09C8" w:rsidRPr="008F09C8" w:rsidRDefault="008C00E3" w:rsidP="000E58C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8F09C8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</w:t>
      </w:r>
      <w:r w:rsidR="008F09C8" w:rsidRPr="008F09C8">
        <w:rPr>
          <w:color w:val="000000"/>
          <w:sz w:val="28"/>
          <w:szCs w:val="28"/>
        </w:rPr>
        <w:t xml:space="preserve">го образования Ирафский район, Собрание представителей муниципального образования Ирафский район </w:t>
      </w:r>
    </w:p>
    <w:p w:rsidR="008C00E3" w:rsidRPr="008F09C8" w:rsidRDefault="002B48DD" w:rsidP="00446C61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РЕШАЕТ</w:t>
      </w:r>
      <w:r w:rsidR="000E58C5" w:rsidRPr="008F09C8">
        <w:rPr>
          <w:b/>
          <w:color w:val="000000"/>
          <w:sz w:val="28"/>
          <w:szCs w:val="28"/>
        </w:rPr>
        <w:t>:</w:t>
      </w:r>
    </w:p>
    <w:p w:rsidR="009111EC" w:rsidRPr="008F09C8" w:rsidRDefault="000E58C5" w:rsidP="008F09C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9C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C00E3" w:rsidRPr="008F09C8">
        <w:rPr>
          <w:rFonts w:ascii="Times New Roman" w:hAnsi="Times New Roman" w:cs="Times New Roman"/>
          <w:color w:val="000000"/>
          <w:sz w:val="28"/>
          <w:szCs w:val="28"/>
        </w:rPr>
        <w:t>Утвердить Положение</w:t>
      </w:r>
      <w:r w:rsidR="009A2FDC" w:rsidRPr="008F09C8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заключения соглашения </w:t>
      </w:r>
      <w:r w:rsidR="008C00E3" w:rsidRPr="008F09C8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(принятии) </w:t>
      </w:r>
      <w:r w:rsidR="0078334E" w:rsidRPr="008F09C8">
        <w:rPr>
          <w:rFonts w:ascii="Times New Roman" w:hAnsi="Times New Roman" w:cs="Times New Roman"/>
          <w:color w:val="000000"/>
          <w:sz w:val="28"/>
          <w:szCs w:val="28"/>
        </w:rPr>
        <w:t>осуществления части</w:t>
      </w:r>
      <w:r w:rsidR="008C00E3" w:rsidRPr="008F09C8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реш</w:t>
      </w:r>
      <w:r w:rsidR="009111EC" w:rsidRPr="008F09C8">
        <w:rPr>
          <w:rFonts w:ascii="Times New Roman" w:hAnsi="Times New Roman" w:cs="Times New Roman"/>
          <w:color w:val="000000"/>
          <w:sz w:val="28"/>
          <w:szCs w:val="28"/>
        </w:rPr>
        <w:t>ению вопросов местного значения (Приложение №1).</w:t>
      </w:r>
      <w:r w:rsidRPr="008F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DD5" w:rsidRPr="008F09C8" w:rsidRDefault="000E58C5" w:rsidP="008F09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09C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111EC" w:rsidRPr="008F09C8">
        <w:rPr>
          <w:rFonts w:ascii="Times New Roman" w:hAnsi="Times New Roman" w:cs="Times New Roman"/>
          <w:color w:val="000000"/>
          <w:sz w:val="28"/>
          <w:szCs w:val="28"/>
        </w:rPr>
        <w:t>Утвердить типовую форму согла</w:t>
      </w:r>
      <w:r w:rsidR="003D2DD5" w:rsidRPr="008F09C8">
        <w:rPr>
          <w:rFonts w:ascii="Times New Roman" w:hAnsi="Times New Roman" w:cs="Times New Roman"/>
          <w:color w:val="000000"/>
          <w:sz w:val="28"/>
          <w:szCs w:val="28"/>
        </w:rPr>
        <w:t xml:space="preserve">шения о передаче (принятии) осуществления </w:t>
      </w:r>
      <w:r w:rsidR="0078334E" w:rsidRPr="008F09C8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3D2DD5" w:rsidRPr="008F09C8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решению вопросов местного значения (Приложение № 2).</w:t>
      </w:r>
    </w:p>
    <w:p w:rsidR="00F96D4F" w:rsidRPr="008F09C8" w:rsidRDefault="000E58C5" w:rsidP="008F09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09C8">
        <w:rPr>
          <w:rFonts w:ascii="Times New Roman" w:hAnsi="Times New Roman" w:cs="Times New Roman"/>
          <w:sz w:val="28"/>
          <w:szCs w:val="28"/>
        </w:rPr>
        <w:t>3.</w:t>
      </w:r>
      <w:r w:rsidR="00F96D4F" w:rsidRPr="008F09C8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446C61">
        <w:rPr>
          <w:rFonts w:ascii="Times New Roman" w:hAnsi="Times New Roman" w:cs="Times New Roman"/>
          <w:sz w:val="28"/>
          <w:szCs w:val="28"/>
        </w:rPr>
        <w:t xml:space="preserve">ает в силу со дня официального </w:t>
      </w:r>
      <w:r w:rsidR="00F96D4F" w:rsidRPr="008F09C8">
        <w:rPr>
          <w:rFonts w:ascii="Times New Roman" w:hAnsi="Times New Roman" w:cs="Times New Roman"/>
          <w:sz w:val="28"/>
          <w:szCs w:val="28"/>
        </w:rPr>
        <w:t>оп</w:t>
      </w:r>
      <w:r w:rsidR="008F09C8">
        <w:rPr>
          <w:rFonts w:ascii="Times New Roman" w:hAnsi="Times New Roman" w:cs="Times New Roman"/>
          <w:sz w:val="28"/>
          <w:szCs w:val="28"/>
        </w:rPr>
        <w:t>убликования в районной газете «Ираф</w:t>
      </w:r>
      <w:r w:rsidR="00F96D4F" w:rsidRPr="008F09C8">
        <w:rPr>
          <w:rFonts w:ascii="Times New Roman" w:hAnsi="Times New Roman" w:cs="Times New Roman"/>
          <w:sz w:val="28"/>
          <w:szCs w:val="28"/>
        </w:rPr>
        <w:t>» и подлежит размещению на официальном</w:t>
      </w:r>
      <w:r w:rsidR="008F09C8">
        <w:rPr>
          <w:rFonts w:ascii="Times New Roman" w:hAnsi="Times New Roman" w:cs="Times New Roman"/>
          <w:sz w:val="28"/>
          <w:szCs w:val="28"/>
        </w:rPr>
        <w:t xml:space="preserve"> сайте АМС Ирафского района.</w:t>
      </w:r>
    </w:p>
    <w:p w:rsidR="008F09C8" w:rsidRDefault="008F09C8" w:rsidP="000E5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9C8" w:rsidRDefault="008F09C8" w:rsidP="000E5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9C8" w:rsidRPr="008F09C8" w:rsidRDefault="008F09C8" w:rsidP="000D24AD">
      <w:pPr>
        <w:jc w:val="both"/>
        <w:rPr>
          <w:sz w:val="28"/>
          <w:szCs w:val="28"/>
        </w:rPr>
      </w:pPr>
      <w:r w:rsidRPr="008F09C8">
        <w:rPr>
          <w:sz w:val="28"/>
          <w:szCs w:val="28"/>
        </w:rPr>
        <w:t>Глава</w:t>
      </w:r>
    </w:p>
    <w:p w:rsidR="000D24AD" w:rsidRPr="008F09C8" w:rsidRDefault="008F09C8" w:rsidP="000D24AD">
      <w:pPr>
        <w:jc w:val="both"/>
        <w:rPr>
          <w:sz w:val="28"/>
          <w:szCs w:val="28"/>
        </w:rPr>
      </w:pPr>
      <w:r w:rsidRPr="008F09C8">
        <w:rPr>
          <w:sz w:val="28"/>
          <w:szCs w:val="28"/>
        </w:rPr>
        <w:t>муниципального образования</w:t>
      </w:r>
    </w:p>
    <w:p w:rsidR="008F09C8" w:rsidRPr="008F09C8" w:rsidRDefault="008F09C8" w:rsidP="008F09C8">
      <w:pPr>
        <w:tabs>
          <w:tab w:val="left" w:pos="7450"/>
        </w:tabs>
        <w:jc w:val="both"/>
        <w:rPr>
          <w:sz w:val="28"/>
          <w:szCs w:val="28"/>
        </w:rPr>
      </w:pPr>
      <w:r w:rsidRPr="008F09C8">
        <w:rPr>
          <w:sz w:val="28"/>
          <w:szCs w:val="28"/>
        </w:rPr>
        <w:t>Ирафский район</w:t>
      </w:r>
      <w:r w:rsidRPr="008F09C8">
        <w:rPr>
          <w:sz w:val="28"/>
          <w:szCs w:val="28"/>
        </w:rPr>
        <w:tab/>
        <w:t>К.М. Гуцунаев</w:t>
      </w:r>
    </w:p>
    <w:p w:rsidR="00673566" w:rsidRPr="008F09C8" w:rsidRDefault="00673566" w:rsidP="008F09C8">
      <w:pPr>
        <w:ind w:left="1416"/>
        <w:jc w:val="center"/>
        <w:rPr>
          <w:b w:val="0"/>
        </w:rPr>
      </w:pPr>
    </w:p>
    <w:p w:rsidR="00446C61" w:rsidRDefault="00446C61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6C61" w:rsidRDefault="00446C61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6C61" w:rsidRDefault="00446C61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6C61" w:rsidRDefault="00446C61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6C61" w:rsidRDefault="00446C61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6C61" w:rsidRDefault="00446C61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76B96" w:rsidRDefault="00276B96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75FF" w:rsidRPr="003D2DD5" w:rsidRDefault="001C75FF" w:rsidP="001C75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2D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0E58C5" w:rsidRDefault="001C75FF" w:rsidP="008F09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2DD5">
        <w:rPr>
          <w:rFonts w:ascii="Times New Roman" w:hAnsi="Times New Roman" w:cs="Times New Roman"/>
          <w:sz w:val="26"/>
          <w:szCs w:val="26"/>
        </w:rPr>
        <w:t>к Решению</w:t>
      </w:r>
      <w:r w:rsidR="000E58C5" w:rsidRPr="000E58C5">
        <w:rPr>
          <w:rFonts w:ascii="Times New Roman" w:hAnsi="Times New Roman" w:cs="Times New Roman"/>
          <w:sz w:val="26"/>
          <w:szCs w:val="26"/>
        </w:rPr>
        <w:t xml:space="preserve"> </w:t>
      </w:r>
      <w:r w:rsidR="008F09C8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8F09C8" w:rsidRDefault="008F09C8" w:rsidP="008F09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Ирафский район</w:t>
      </w:r>
    </w:p>
    <w:p w:rsidR="008F09C8" w:rsidRPr="003D2DD5" w:rsidRDefault="008F09C8" w:rsidP="008F09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75FF" w:rsidRPr="003D2DD5" w:rsidRDefault="001C75FF" w:rsidP="001C75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A2FDC" w:rsidRPr="00BA6291" w:rsidRDefault="009A2FDC" w:rsidP="009A2F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2FDC" w:rsidRPr="000E58C5" w:rsidRDefault="009A2FDC" w:rsidP="009A2FD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0E58C5">
        <w:rPr>
          <w:rFonts w:ascii="Times New Roman" w:hAnsi="Times New Roman" w:cs="Times New Roman"/>
          <w:b/>
          <w:color w:val="auto"/>
        </w:rPr>
        <w:t xml:space="preserve">ПОЛОЖЕНИЕ </w:t>
      </w:r>
    </w:p>
    <w:p w:rsidR="009A2FDC" w:rsidRPr="000E58C5" w:rsidRDefault="009A2FDC" w:rsidP="009A2FD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0E58C5">
        <w:rPr>
          <w:rFonts w:ascii="Times New Roman" w:hAnsi="Times New Roman" w:cs="Times New Roman"/>
          <w:b/>
          <w:color w:val="auto"/>
        </w:rPr>
        <w:t>О ПОРЯДКЕ ЗАКЛЮЧЕНИЯ СОГЛАШЕНИЯ О ПЕРЕДАЧЕ (ПРИНЯТИИ) ОСУЩЕСТВЛЕНИЯ ЧАСТИ ПОЛНОМОЧИЙ ПО РЕШЕНИЮ ВОПРОСОВ МЕСТНОГО ЗНАЧЕНИЯ</w:t>
      </w:r>
    </w:p>
    <w:p w:rsidR="009A2FDC" w:rsidRPr="00BA6291" w:rsidRDefault="009A2FDC" w:rsidP="009A2FDC">
      <w:pPr>
        <w:rPr>
          <w:b w:val="0"/>
          <w:sz w:val="28"/>
          <w:szCs w:val="28"/>
        </w:rPr>
      </w:pPr>
    </w:p>
    <w:p w:rsidR="009A2FDC" w:rsidRPr="00F96D4F" w:rsidRDefault="009A2FDC" w:rsidP="009A2FDC">
      <w:pPr>
        <w:shd w:val="clear" w:color="auto" w:fill="FFFFFF"/>
        <w:jc w:val="center"/>
        <w:textAlignment w:val="baseline"/>
      </w:pPr>
      <w:r w:rsidRPr="00F96D4F">
        <w:t>1. Общие положения</w:t>
      </w:r>
    </w:p>
    <w:p w:rsidR="009A2FDC" w:rsidRPr="00F96D4F" w:rsidRDefault="009A2FDC" w:rsidP="009A2FDC">
      <w:pPr>
        <w:rPr>
          <w:b w:val="0"/>
        </w:rPr>
      </w:pP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1.1. Настоящим Положением определяется порядок заключения соглашений муницип</w:t>
      </w:r>
      <w:r w:rsidR="008F09C8">
        <w:rPr>
          <w:b w:val="0"/>
        </w:rPr>
        <w:t xml:space="preserve">ального образования Ирафский район </w:t>
      </w:r>
      <w:r w:rsidRPr="00F96D4F">
        <w:rPr>
          <w:b w:val="0"/>
        </w:rPr>
        <w:t>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 муниципальных образований за счет межбюджетных трансфертов.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1.2. Формой передачи (принятия) части полномочий по решению вопросов местного значения является соглашение, закрепляющее договоренность сторон по осуществлению взаимодействия в интересах каждой из сторон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1.3. Соглашение о передаче (принятии) части полномочий имеет силу нормативного правового акта органа местного самоуправления и является правовой формой передачи прав и обязанностей по решению определенного вопроса местного значения между органами местного самоуправления района и органами местного самоуправления сельского поселения.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1.4. Предметом соглашения является передача (принятие) осуществления части полномочий по решению вопросов местного значения.</w:t>
      </w:r>
    </w:p>
    <w:p w:rsidR="009A2FDC" w:rsidRPr="00F96D4F" w:rsidRDefault="009A2FDC" w:rsidP="009A2FDC">
      <w:pPr>
        <w:rPr>
          <w:b w:val="0"/>
        </w:rPr>
      </w:pPr>
    </w:p>
    <w:p w:rsidR="009A2FDC" w:rsidRPr="00F96D4F" w:rsidRDefault="009A2FDC" w:rsidP="009A2FDC">
      <w:pPr>
        <w:shd w:val="clear" w:color="auto" w:fill="FFFFFF"/>
        <w:jc w:val="center"/>
        <w:textAlignment w:val="baseline"/>
      </w:pPr>
      <w:r w:rsidRPr="00F96D4F">
        <w:t>2. Компетенция органов местного самоуправления района</w:t>
      </w:r>
    </w:p>
    <w:p w:rsidR="009A2FDC" w:rsidRPr="00F96D4F" w:rsidRDefault="009A2FDC" w:rsidP="009A2FDC"/>
    <w:p w:rsidR="009A2FDC" w:rsidRPr="00F96D4F" w:rsidRDefault="008F09C8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>
        <w:rPr>
          <w:b w:val="0"/>
        </w:rPr>
        <w:t>2.1.  Собрание представителей муниципального образования Ирафский район</w:t>
      </w:r>
      <w:r w:rsidR="009A2FDC" w:rsidRPr="00F96D4F">
        <w:rPr>
          <w:b w:val="0"/>
        </w:rPr>
        <w:t>: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2.1.1. Принимает решения о передаче осуществления части полномочий по решению вопросов местного значения района органам местного самоуправления поселений.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2.1.2. Принимает решения о принятии муниципальным районом осуществления части полномочий по решению вопросов местного значения поселений.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2.1.3. В решении указываются: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- полномочия по решению вопросов местного значения района, которые подлежат передаче органам местного самоуправления поселений на основе соглашения;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- полномочия по решению вопросов местного значения поселений, которые подлежат принятию муниципальным районом;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- срок, на который заключается соглашение;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- сведения о передаче финансовых средств, необходимых для осуществления передаваемых полномочий.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2.1.4. Контролирует выполнение принятых решений.</w:t>
      </w:r>
    </w:p>
    <w:p w:rsidR="009A2FDC" w:rsidRPr="00F96D4F" w:rsidRDefault="003D04B2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>
        <w:rPr>
          <w:b w:val="0"/>
        </w:rPr>
        <w:t>2.2. Глава муниципального образования Ирафский район</w:t>
      </w:r>
      <w:r w:rsidR="009A2FDC" w:rsidRPr="00F96D4F">
        <w:rPr>
          <w:b w:val="0"/>
        </w:rPr>
        <w:t>: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lastRenderedPageBreak/>
        <w:t>2.2.1. Предст</w:t>
      </w:r>
      <w:r w:rsidR="007E448A">
        <w:rPr>
          <w:b w:val="0"/>
        </w:rPr>
        <w:t xml:space="preserve">авляет на рассмотрение </w:t>
      </w:r>
      <w:r w:rsidRPr="00F96D4F">
        <w:rPr>
          <w:b w:val="0"/>
        </w:rPr>
        <w:t>Собрания</w:t>
      </w:r>
      <w:r w:rsidR="007E448A">
        <w:rPr>
          <w:b w:val="0"/>
        </w:rPr>
        <w:t xml:space="preserve"> представителей муниципального образования Ирафский район</w:t>
      </w:r>
      <w:r w:rsidRPr="00F96D4F">
        <w:rPr>
          <w:b w:val="0"/>
        </w:rPr>
        <w:t xml:space="preserve"> проект </w:t>
      </w:r>
      <w:r w:rsidR="00446C61" w:rsidRPr="00F96D4F">
        <w:rPr>
          <w:b w:val="0"/>
        </w:rPr>
        <w:t>решения о</w:t>
      </w:r>
      <w:r w:rsidRPr="00F96D4F">
        <w:rPr>
          <w:b w:val="0"/>
        </w:rPr>
        <w:t xml:space="preserve"> передаче (принятии) осуществления части полномочий по решению вопросов местного значения.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2.2.2. Подписывает соглашение о передаче (принятии) осуществления части полномочий по решению вопросов местного значения.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2.3. Администрация района: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2.3.1. Участвует в подготовке проектов (готовит проекты) соглашений о передаче (принятии) осуществления части полномочий по решению вопросов местного значения.</w:t>
      </w:r>
    </w:p>
    <w:p w:rsidR="009A2FDC" w:rsidRPr="00F96D4F" w:rsidRDefault="007E448A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>
        <w:rPr>
          <w:b w:val="0"/>
        </w:rPr>
        <w:t xml:space="preserve">2.3.2. Готовит проект </w:t>
      </w:r>
      <w:r w:rsidR="00446C61">
        <w:rPr>
          <w:b w:val="0"/>
        </w:rPr>
        <w:t xml:space="preserve">решения </w:t>
      </w:r>
      <w:r w:rsidR="00446C61" w:rsidRPr="00F96D4F">
        <w:rPr>
          <w:b w:val="0"/>
        </w:rPr>
        <w:t>Собрания</w:t>
      </w:r>
      <w:r w:rsidRPr="007E448A">
        <w:rPr>
          <w:b w:val="0"/>
        </w:rPr>
        <w:t xml:space="preserve"> </w:t>
      </w:r>
      <w:r>
        <w:rPr>
          <w:b w:val="0"/>
        </w:rPr>
        <w:t>представителей муниципального образования Ирафский район</w:t>
      </w:r>
      <w:r w:rsidR="009A2FDC" w:rsidRPr="00F96D4F">
        <w:rPr>
          <w:b w:val="0"/>
        </w:rPr>
        <w:t xml:space="preserve"> о передаче (принятии) осуществления части полномочий по решению вопросов местного значения.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2.3.3. Исполняет заключенные соглашения о передаче (принятии) осуществления части полномочий по решению вопросов местного значения.</w:t>
      </w:r>
    </w:p>
    <w:p w:rsidR="009A2FDC" w:rsidRPr="00F96D4F" w:rsidRDefault="009A2FDC" w:rsidP="009A2FDC">
      <w:pPr>
        <w:rPr>
          <w:b w:val="0"/>
        </w:rPr>
      </w:pPr>
    </w:p>
    <w:p w:rsidR="009A2FDC" w:rsidRPr="00F96D4F" w:rsidRDefault="009A2FDC" w:rsidP="009A2FDC">
      <w:pPr>
        <w:shd w:val="clear" w:color="auto" w:fill="FFFFFF"/>
        <w:jc w:val="center"/>
        <w:textAlignment w:val="baseline"/>
      </w:pPr>
      <w:r w:rsidRPr="00F96D4F">
        <w:t>3. Передача части полномочий органами местного самоуправления района органам местного самоуправления поселений</w:t>
      </w:r>
    </w:p>
    <w:p w:rsidR="009A2FDC" w:rsidRPr="00F96D4F" w:rsidRDefault="009A2FDC" w:rsidP="009A2FDC">
      <w:pPr>
        <w:rPr>
          <w:b w:val="0"/>
        </w:rPr>
      </w:pP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3.1. Инициировать передачу осуществления части полномочий по решению вопросов местного значения района могут органы местного самоуправления района и органы местного самоуправления поселения.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3.2. Администрация района, рассмотрев инициативу органов местного самоуправления, в срок не более одного месяца с момента получения г</w:t>
      </w:r>
      <w:r w:rsidR="007E448A">
        <w:rPr>
          <w:b w:val="0"/>
        </w:rPr>
        <w:t xml:space="preserve">отовит проект решения </w:t>
      </w:r>
      <w:r w:rsidRPr="00F96D4F">
        <w:rPr>
          <w:b w:val="0"/>
        </w:rPr>
        <w:t>Собрания</w:t>
      </w:r>
      <w:r w:rsidR="007E448A" w:rsidRPr="007E448A">
        <w:rPr>
          <w:b w:val="0"/>
        </w:rPr>
        <w:t xml:space="preserve"> </w:t>
      </w:r>
      <w:r w:rsidR="007E448A">
        <w:rPr>
          <w:b w:val="0"/>
        </w:rPr>
        <w:t>представителей муниципального образования Ирафский район</w:t>
      </w:r>
      <w:r w:rsidRPr="00F96D4F">
        <w:rPr>
          <w:b w:val="0"/>
        </w:rPr>
        <w:t xml:space="preserve"> о передаче поселениям осуществления части полномочий по решению вопросов местного значения района.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3.3. Соглашения должны быть заключены до в</w:t>
      </w:r>
      <w:r w:rsidR="007E448A">
        <w:rPr>
          <w:b w:val="0"/>
        </w:rPr>
        <w:t xml:space="preserve">несения на </w:t>
      </w:r>
      <w:r w:rsidR="00446C61">
        <w:rPr>
          <w:b w:val="0"/>
        </w:rPr>
        <w:t xml:space="preserve">рассмотрение </w:t>
      </w:r>
      <w:r w:rsidR="00446C61" w:rsidRPr="00F96D4F">
        <w:rPr>
          <w:b w:val="0"/>
        </w:rPr>
        <w:t>Собранием</w:t>
      </w:r>
      <w:r w:rsidR="007E448A" w:rsidRPr="007E448A">
        <w:rPr>
          <w:b w:val="0"/>
        </w:rPr>
        <w:t xml:space="preserve"> </w:t>
      </w:r>
      <w:r w:rsidR="007E448A">
        <w:rPr>
          <w:b w:val="0"/>
        </w:rPr>
        <w:t>представителей муниципального образования Ирафский район</w:t>
      </w:r>
      <w:r w:rsidRPr="00F96D4F">
        <w:rPr>
          <w:b w:val="0"/>
        </w:rPr>
        <w:t xml:space="preserve"> п</w:t>
      </w:r>
      <w:r w:rsidR="007E448A">
        <w:rPr>
          <w:b w:val="0"/>
        </w:rPr>
        <w:t>роекта решения о бюджете муниципального образования Ирафский район</w:t>
      </w:r>
      <w:r w:rsidRPr="00F96D4F">
        <w:rPr>
          <w:b w:val="0"/>
        </w:rPr>
        <w:t xml:space="preserve"> на очередной финансовый год и на плановый период.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3.4. Финансовые средства, необходимые для исполнения полномочий, предусмотренных соглашением, предоставляются в форме иных межбюджетных трансфертов. Расчет предоставляемых иных межбюджетных трансфертов осуществляется отдельно по каждому полномочию в пределах бюджетных ассигнований и лимитов бюджетных обязательств, утвержденных в сводной бюджетной росписи бюджета района и кассового плана.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3.5. В случае нецелевого использования иных межбюджетных трансфертов они подлежат возврату в бюджет района.</w:t>
      </w:r>
    </w:p>
    <w:p w:rsidR="00260B60" w:rsidRPr="00F96D4F" w:rsidRDefault="001C75FF" w:rsidP="00260B60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</w:t>
      </w:r>
      <w:r w:rsidR="00260B60" w:rsidRPr="00F96D4F">
        <w:rPr>
          <w:b w:val="0"/>
        </w:rPr>
        <w:t>.</w:t>
      </w:r>
      <w:r w:rsidRPr="00F96D4F">
        <w:rPr>
          <w:b w:val="0"/>
        </w:rPr>
        <w:t>6</w:t>
      </w:r>
      <w:r w:rsidR="00260B60" w:rsidRPr="00F96D4F">
        <w:rPr>
          <w:b w:val="0"/>
        </w:rPr>
        <w:t>. Органы местного самоуправления поселений в соответствии с условиями соглашения и расчетом иных межбюджетных трансфертов получают из бюджета района финансовые средства на реализацию передаваемых полномочий.</w:t>
      </w:r>
    </w:p>
    <w:p w:rsidR="00260B60" w:rsidRPr="00F96D4F" w:rsidRDefault="001C75FF" w:rsidP="00260B60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</w:t>
      </w:r>
      <w:r w:rsidR="00260B60" w:rsidRPr="00F96D4F">
        <w:rPr>
          <w:b w:val="0"/>
        </w:rPr>
        <w:t>.</w:t>
      </w:r>
      <w:r w:rsidRPr="00F96D4F">
        <w:rPr>
          <w:b w:val="0"/>
        </w:rPr>
        <w:t>7</w:t>
      </w:r>
      <w:r w:rsidR="00260B60" w:rsidRPr="00F96D4F">
        <w:rPr>
          <w:b w:val="0"/>
        </w:rPr>
        <w:t>. Органы местного самоуправления района могут передать органам местного самоуправления поселений материальные ресурсы, необходимые для реализации передаваемых полномочий, по договору безвозмездного пользования.</w:t>
      </w:r>
    </w:p>
    <w:p w:rsidR="00260B60" w:rsidRPr="00F96D4F" w:rsidRDefault="001C75FF" w:rsidP="00260B60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3</w:t>
      </w:r>
      <w:r w:rsidR="00260B60" w:rsidRPr="00F96D4F">
        <w:rPr>
          <w:b w:val="0"/>
        </w:rPr>
        <w:t>.</w:t>
      </w:r>
      <w:r w:rsidRPr="00F96D4F">
        <w:rPr>
          <w:b w:val="0"/>
        </w:rPr>
        <w:t>8</w:t>
      </w:r>
      <w:r w:rsidR="00260B60" w:rsidRPr="00F96D4F">
        <w:rPr>
          <w:b w:val="0"/>
        </w:rPr>
        <w:t>. Органы местного самоуправления поселений предоставляют органам местного самоуправления района отчеты об осуществлении переданных полномочий, использовании финансовых средств.</w:t>
      </w:r>
    </w:p>
    <w:p w:rsidR="00260B60" w:rsidRPr="00F96D4F" w:rsidRDefault="00260B60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</w:p>
    <w:p w:rsidR="009A2FDC" w:rsidRPr="00F96D4F" w:rsidRDefault="009A2FDC" w:rsidP="009A2FDC">
      <w:pPr>
        <w:rPr>
          <w:b w:val="0"/>
        </w:rPr>
      </w:pPr>
    </w:p>
    <w:p w:rsidR="00446C61" w:rsidRDefault="009A2FDC" w:rsidP="009A2FDC">
      <w:pPr>
        <w:shd w:val="clear" w:color="auto" w:fill="FFFFFF"/>
        <w:jc w:val="center"/>
        <w:textAlignment w:val="baseline"/>
      </w:pPr>
      <w:r w:rsidRPr="00F96D4F">
        <w:lastRenderedPageBreak/>
        <w:t xml:space="preserve">4. Прием части полномочий органами местного самоуправления </w:t>
      </w:r>
    </w:p>
    <w:p w:rsidR="009A2FDC" w:rsidRPr="00F96D4F" w:rsidRDefault="009A2FDC" w:rsidP="009A2FDC">
      <w:pPr>
        <w:shd w:val="clear" w:color="auto" w:fill="FFFFFF"/>
        <w:jc w:val="center"/>
        <w:textAlignment w:val="baseline"/>
      </w:pPr>
      <w:r w:rsidRPr="00F96D4F">
        <w:t>района от органов местного самоуправления поселения</w:t>
      </w:r>
    </w:p>
    <w:p w:rsidR="009A2FDC" w:rsidRPr="00F96D4F" w:rsidRDefault="009A2FDC" w:rsidP="009A2FDC"/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4.1. Инициировать принятие органами местного самоуправления района осуществления части полномочий по решению вопросов местного значения поселения могут органы местного самоуправления района либо органы местного самоуправления соответствующего поселения.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4.2. В случае</w:t>
      </w:r>
      <w:r w:rsidR="003E235B">
        <w:rPr>
          <w:b w:val="0"/>
        </w:rPr>
        <w:t>,</w:t>
      </w:r>
      <w:r w:rsidRPr="00F96D4F">
        <w:rPr>
          <w:b w:val="0"/>
        </w:rPr>
        <w:t xml:space="preserve"> если инициатором принятия осуществления части </w:t>
      </w:r>
      <w:r w:rsidR="00446C61" w:rsidRPr="00F96D4F">
        <w:rPr>
          <w:b w:val="0"/>
        </w:rPr>
        <w:t>полномочий поселения</w:t>
      </w:r>
      <w:r w:rsidRPr="00F96D4F">
        <w:rPr>
          <w:b w:val="0"/>
        </w:rPr>
        <w:t xml:space="preserve"> выступают органы местного самоуправления района,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4.3. В случае</w:t>
      </w:r>
      <w:r w:rsidR="00260B60" w:rsidRPr="00F96D4F">
        <w:rPr>
          <w:b w:val="0"/>
        </w:rPr>
        <w:t xml:space="preserve">, </w:t>
      </w:r>
      <w:r w:rsidRPr="00F96D4F">
        <w:rPr>
          <w:b w:val="0"/>
        </w:rPr>
        <w:t>если инициатором передачи осуществления части полномочий поселения выступают органы местного самоуправления соответствующего поселения, то к рассмотрению муниципальным районом принимается решение представительного органа поселения, которое должно содержать следующие сведения: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- 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- срок, на который заключается соглашение.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4.4. Администрация района на основании поступившего решения готовит про</w:t>
      </w:r>
      <w:r w:rsidR="007E448A">
        <w:rPr>
          <w:b w:val="0"/>
        </w:rPr>
        <w:t xml:space="preserve">ект </w:t>
      </w:r>
      <w:r w:rsidR="00446C61">
        <w:rPr>
          <w:b w:val="0"/>
        </w:rPr>
        <w:t xml:space="preserve">решения </w:t>
      </w:r>
      <w:r w:rsidR="00446C61" w:rsidRPr="00F96D4F">
        <w:rPr>
          <w:b w:val="0"/>
        </w:rPr>
        <w:t>Собрания</w:t>
      </w:r>
      <w:r w:rsidRPr="00F96D4F">
        <w:rPr>
          <w:b w:val="0"/>
        </w:rPr>
        <w:t xml:space="preserve"> </w:t>
      </w:r>
      <w:r w:rsidR="007E448A">
        <w:rPr>
          <w:b w:val="0"/>
        </w:rPr>
        <w:t>представителей муниципального образования Ирафский район</w:t>
      </w:r>
      <w:r w:rsidR="007E448A" w:rsidRPr="00F96D4F">
        <w:rPr>
          <w:b w:val="0"/>
        </w:rPr>
        <w:t xml:space="preserve"> </w:t>
      </w:r>
      <w:r w:rsidRPr="00F96D4F">
        <w:rPr>
          <w:b w:val="0"/>
        </w:rPr>
        <w:t>о принятии осуществления части полномочий по решению вопросов местного значения соответствующего поселения.</w:t>
      </w:r>
    </w:p>
    <w:p w:rsidR="009A2FDC" w:rsidRPr="00F96D4F" w:rsidRDefault="007E448A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>
        <w:rPr>
          <w:b w:val="0"/>
        </w:rPr>
        <w:t xml:space="preserve">Проект решения в </w:t>
      </w:r>
      <w:r w:rsidR="009A2FDC" w:rsidRPr="00F96D4F">
        <w:rPr>
          <w:b w:val="0"/>
        </w:rPr>
        <w:t>Собрание</w:t>
      </w:r>
      <w:r w:rsidRPr="007E448A">
        <w:rPr>
          <w:b w:val="0"/>
        </w:rPr>
        <w:t xml:space="preserve"> </w:t>
      </w:r>
      <w:r>
        <w:rPr>
          <w:b w:val="0"/>
        </w:rPr>
        <w:t>представителей муниципального образования Ирафский район</w:t>
      </w:r>
      <w:r w:rsidR="009A2FDC" w:rsidRPr="00F96D4F">
        <w:rPr>
          <w:b w:val="0"/>
        </w:rPr>
        <w:t xml:space="preserve"> представляет Глава админи</w:t>
      </w:r>
      <w:r w:rsidR="00260B60" w:rsidRPr="00F96D4F">
        <w:rPr>
          <w:b w:val="0"/>
        </w:rPr>
        <w:t>страции района или уполномоченное им должностное лицо администрации района.</w:t>
      </w:r>
    </w:p>
    <w:p w:rsidR="009A2FDC" w:rsidRPr="00F96D4F" w:rsidRDefault="007E448A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>
        <w:rPr>
          <w:b w:val="0"/>
        </w:rPr>
        <w:t xml:space="preserve">4.5. </w:t>
      </w:r>
      <w:r w:rsidR="00446C61">
        <w:rPr>
          <w:b w:val="0"/>
        </w:rPr>
        <w:t xml:space="preserve">Принятое </w:t>
      </w:r>
      <w:r w:rsidR="00446C61" w:rsidRPr="00F96D4F">
        <w:rPr>
          <w:b w:val="0"/>
        </w:rPr>
        <w:t>Собранием</w:t>
      </w:r>
      <w:r w:rsidRPr="007E448A">
        <w:rPr>
          <w:b w:val="0"/>
        </w:rPr>
        <w:t xml:space="preserve"> </w:t>
      </w:r>
      <w:r>
        <w:rPr>
          <w:b w:val="0"/>
        </w:rPr>
        <w:t>представителей муниципального образования Ирафский район</w:t>
      </w:r>
      <w:r w:rsidR="009A2FDC" w:rsidRPr="00F96D4F">
        <w:rPr>
          <w:b w:val="0"/>
        </w:rPr>
        <w:t xml:space="preserve"> решение направляется органам местного самоуправления соответствующего поселения.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 xml:space="preserve">4.6. Соглашения должны быть заключены до внесения на рассмотрение Районного Собрания проекта решения о </w:t>
      </w:r>
      <w:r w:rsidR="00446C61" w:rsidRPr="00F96D4F">
        <w:rPr>
          <w:b w:val="0"/>
        </w:rPr>
        <w:t xml:space="preserve">бюджете </w:t>
      </w:r>
      <w:r w:rsidR="00446C61">
        <w:rPr>
          <w:b w:val="0"/>
        </w:rPr>
        <w:t>муниципального</w:t>
      </w:r>
      <w:r w:rsidR="007E448A">
        <w:rPr>
          <w:b w:val="0"/>
        </w:rPr>
        <w:t xml:space="preserve"> образования Ирафский район</w:t>
      </w:r>
      <w:r w:rsidRPr="00F96D4F">
        <w:rPr>
          <w:b w:val="0"/>
        </w:rPr>
        <w:t xml:space="preserve"> на очередной финансовый год и на плановый период.</w:t>
      </w:r>
    </w:p>
    <w:p w:rsidR="00260B60" w:rsidRPr="00F96D4F" w:rsidRDefault="001C75FF" w:rsidP="00260B60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</w:t>
      </w:r>
      <w:r w:rsidR="00260B60" w:rsidRPr="00F96D4F">
        <w:rPr>
          <w:b w:val="0"/>
        </w:rPr>
        <w:t>.</w:t>
      </w:r>
      <w:r w:rsidRPr="00F96D4F">
        <w:rPr>
          <w:b w:val="0"/>
        </w:rPr>
        <w:t>7</w:t>
      </w:r>
      <w:r w:rsidR="00260B60" w:rsidRPr="00F96D4F">
        <w:rPr>
          <w:b w:val="0"/>
        </w:rPr>
        <w:t>. Финансовые средства, необходимые для исполнения полномочий, предусмотренных соглашением, предоставляются в форме иных межбюджетных трансфертов. Расчет предоставляемых иных межбюджетных трансфертов осуществляется отдельно по каждому полномочию в пределах бюджетных ассигнований и лимитов бюджетных обязательств, утвержденных в сводной бюджетной росписи бюджета района и кассового плана.</w:t>
      </w:r>
    </w:p>
    <w:p w:rsidR="00260B60" w:rsidRPr="00F96D4F" w:rsidRDefault="001C75FF" w:rsidP="001C75FF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</w:t>
      </w:r>
      <w:r w:rsidR="00260B60" w:rsidRPr="00F96D4F">
        <w:rPr>
          <w:b w:val="0"/>
        </w:rPr>
        <w:t>.</w:t>
      </w:r>
      <w:r w:rsidRPr="00F96D4F">
        <w:rPr>
          <w:b w:val="0"/>
        </w:rPr>
        <w:t>8</w:t>
      </w:r>
      <w:r w:rsidR="00260B60" w:rsidRPr="00F96D4F">
        <w:rPr>
          <w:b w:val="0"/>
        </w:rPr>
        <w:t>. В случае нецелевого использования иных межбюджетных трансфертов они подлежат возврату в бюджет района.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4.</w:t>
      </w:r>
      <w:r w:rsidR="001C75FF" w:rsidRPr="00F96D4F">
        <w:rPr>
          <w:b w:val="0"/>
        </w:rPr>
        <w:t>9</w:t>
      </w:r>
      <w:r w:rsidRPr="00F96D4F">
        <w:rPr>
          <w:b w:val="0"/>
        </w:rPr>
        <w:t>. Органы местного самоуправления района в соответствии с условиями соглашения и расчетом иных межбюджетных трансфертов получают из бюджета поселения финансовые средства на реализацию передаваемых полномочий.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4.</w:t>
      </w:r>
      <w:r w:rsidR="001C75FF" w:rsidRPr="00F96D4F">
        <w:rPr>
          <w:b w:val="0"/>
        </w:rPr>
        <w:t>10</w:t>
      </w:r>
      <w:r w:rsidRPr="00F96D4F">
        <w:rPr>
          <w:b w:val="0"/>
        </w:rPr>
        <w:t>. 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lastRenderedPageBreak/>
        <w:t>4.</w:t>
      </w:r>
      <w:r w:rsidR="001C75FF" w:rsidRPr="00F96D4F">
        <w:rPr>
          <w:b w:val="0"/>
        </w:rPr>
        <w:t>11</w:t>
      </w:r>
      <w:r w:rsidRPr="00F96D4F">
        <w:rPr>
          <w:b w:val="0"/>
        </w:rPr>
        <w:t>. Органы местного самоуправления района предоставляют органам местного самоуправления поселения отчеты об осуществлении переданных полномочий, использовании финансовых средств.</w:t>
      </w:r>
    </w:p>
    <w:p w:rsidR="009A2FDC" w:rsidRPr="00F96D4F" w:rsidRDefault="009A2FDC" w:rsidP="009A2FDC">
      <w:pPr>
        <w:rPr>
          <w:b w:val="0"/>
        </w:rPr>
      </w:pPr>
    </w:p>
    <w:p w:rsidR="009A2FDC" w:rsidRPr="00F96D4F" w:rsidRDefault="009A2FDC" w:rsidP="009A2FDC">
      <w:pPr>
        <w:shd w:val="clear" w:color="auto" w:fill="FFFFFF"/>
        <w:jc w:val="center"/>
        <w:textAlignment w:val="baseline"/>
      </w:pPr>
      <w:r w:rsidRPr="00F96D4F">
        <w:t>5. Требования к содержанию соглашения</w:t>
      </w:r>
    </w:p>
    <w:p w:rsidR="009A2FDC" w:rsidRPr="00F96D4F" w:rsidRDefault="009A2FDC" w:rsidP="009A2FDC"/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 В соглашении в обязательном порядке указываются: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5.1.1. Предмет, т.е. конкретные передаваемые полномочия;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5.1.2. Права и обязанности сторон;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5.1.3. Срок действия соглашения;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5.1.4. Основания и порядок прекращения действия соглашения, в том числе досрочного;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5.1.5. Порядок определения ежегодного объема межбюджетных трансфертов, необходимых для осуществления передаваемых полномочий;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5.1.6. Ответственность сторон;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5.1.</w:t>
      </w:r>
      <w:r w:rsidR="006975E9" w:rsidRPr="00F96D4F">
        <w:rPr>
          <w:b w:val="0"/>
        </w:rPr>
        <w:t>7</w:t>
      </w:r>
      <w:r w:rsidRPr="00F96D4F">
        <w:rPr>
          <w:b w:val="0"/>
        </w:rPr>
        <w:t>. Порядок внесения изменений и дополнений в соглашение.</w:t>
      </w:r>
    </w:p>
    <w:p w:rsidR="009A2FDC" w:rsidRPr="00F96D4F" w:rsidRDefault="009A2FDC" w:rsidP="009A2FDC">
      <w:pPr>
        <w:rPr>
          <w:b w:val="0"/>
        </w:rPr>
      </w:pPr>
    </w:p>
    <w:p w:rsidR="009A2FDC" w:rsidRPr="00F96D4F" w:rsidRDefault="009A2FDC" w:rsidP="009A2FDC">
      <w:pPr>
        <w:shd w:val="clear" w:color="auto" w:fill="FFFFFF"/>
        <w:jc w:val="center"/>
        <w:textAlignment w:val="baseline"/>
      </w:pPr>
      <w:r w:rsidRPr="00F96D4F">
        <w:t>6. Заключительные положения</w:t>
      </w:r>
    </w:p>
    <w:p w:rsidR="009A2FDC" w:rsidRPr="00F96D4F" w:rsidRDefault="009A2FDC" w:rsidP="009A2FDC"/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6.1. Соглашение вступает в силу и становится обязательным для исполнения со дня его подписания сторонами.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6.2. Соглашение прекращает свое действие с момента истечения срока, на который оно было заключено.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6.3. Изменения и дополнения в соглашения совершаются в письменной форме и подписываются сторонами.</w:t>
      </w:r>
    </w:p>
    <w:p w:rsidR="009A2FDC" w:rsidRPr="00F96D4F" w:rsidRDefault="009A2FDC" w:rsidP="009A2FDC">
      <w:pPr>
        <w:shd w:val="clear" w:color="auto" w:fill="FFFFFF"/>
        <w:ind w:firstLine="195"/>
        <w:jc w:val="both"/>
        <w:textAlignment w:val="baseline"/>
        <w:rPr>
          <w:b w:val="0"/>
        </w:rPr>
      </w:pPr>
      <w:r w:rsidRPr="00F96D4F">
        <w:rPr>
          <w:b w:val="0"/>
        </w:rPr>
        <w:t>6.4.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9A2FDC" w:rsidRPr="00F96D4F" w:rsidRDefault="009A2FDC" w:rsidP="009A2FD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60E6F" w:rsidRPr="00F96D4F" w:rsidRDefault="00560E6F" w:rsidP="003D2DD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61957" w:rsidRDefault="00461957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D4F" w:rsidRDefault="00F96D4F" w:rsidP="003D2D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04B2" w:rsidRPr="00647E40" w:rsidRDefault="003D04B2" w:rsidP="003D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7E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04B2" w:rsidRPr="00647E40" w:rsidRDefault="003D04B2" w:rsidP="003D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E40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D04B2" w:rsidRPr="00647E40" w:rsidRDefault="003D04B2" w:rsidP="003D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E40">
        <w:rPr>
          <w:rFonts w:ascii="Times New Roman" w:hAnsi="Times New Roman" w:cs="Times New Roman"/>
          <w:sz w:val="24"/>
          <w:szCs w:val="24"/>
        </w:rPr>
        <w:t>МО Ирафский район</w:t>
      </w:r>
    </w:p>
    <w:p w:rsidR="003D2DD5" w:rsidRDefault="003D04B2" w:rsidP="00647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E4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E40" w:rsidRPr="00647E40" w:rsidRDefault="00647E40" w:rsidP="00647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DD5" w:rsidRPr="00C74833" w:rsidRDefault="00C74833" w:rsidP="003D2DD5">
      <w:pPr>
        <w:jc w:val="center"/>
      </w:pPr>
      <w:r>
        <w:t>ТИПОВАЯ ФОРМА СОГЛАШЕНИЯ</w:t>
      </w:r>
    </w:p>
    <w:p w:rsidR="003D2DD5" w:rsidRPr="00C74833" w:rsidRDefault="003D2DD5" w:rsidP="003D2DD5">
      <w:pPr>
        <w:jc w:val="center"/>
      </w:pPr>
      <w:r w:rsidRPr="00C74833">
        <w:t>О ПЕРЕДАЧЕ</w:t>
      </w:r>
      <w:r w:rsidR="00572D69">
        <w:t xml:space="preserve"> (ПРИНЯТИИ)</w:t>
      </w:r>
      <w:r w:rsidRPr="00C74833">
        <w:t xml:space="preserve"> ОТДЕЛЬНЫХ ПОЛНОМОЧИЙ</w:t>
      </w:r>
    </w:p>
    <w:p w:rsidR="003D2DD5" w:rsidRPr="00C74833" w:rsidRDefault="003D2DD5" w:rsidP="003D2DD5">
      <w:pPr>
        <w:jc w:val="center"/>
      </w:pPr>
      <w:r w:rsidRPr="00C74833">
        <w:t>ПО РЕШЕНИЮ ВОПРОСОВ МЕСТНОГО ЗНАЧЕНИЯ</w:t>
      </w:r>
    </w:p>
    <w:p w:rsidR="000C170B" w:rsidRDefault="000C170B" w:rsidP="00BA07EB">
      <w:pPr>
        <w:jc w:val="both"/>
        <w:rPr>
          <w:b w:val="0"/>
        </w:rPr>
      </w:pPr>
    </w:p>
    <w:p w:rsidR="00406627" w:rsidRDefault="009106EF" w:rsidP="00BA07EB">
      <w:pPr>
        <w:shd w:val="clear" w:color="auto" w:fill="FFFFFF" w:themeFill="background1"/>
        <w:ind w:firstLine="708"/>
        <w:jc w:val="both"/>
        <w:rPr>
          <w:b w:val="0"/>
        </w:rPr>
      </w:pPr>
      <w:r>
        <w:rPr>
          <w:b w:val="0"/>
        </w:rPr>
        <w:t>Муниципальное образование Ирафский район</w:t>
      </w:r>
      <w:r w:rsidR="009E093E" w:rsidRPr="006D1A47">
        <w:rPr>
          <w:b w:val="0"/>
        </w:rPr>
        <w:t xml:space="preserve">, именуемая в </w:t>
      </w:r>
      <w:r w:rsidR="00446C61">
        <w:rPr>
          <w:b w:val="0"/>
        </w:rPr>
        <w:t>дальнейшем «Район</w:t>
      </w:r>
      <w:r w:rsidR="009E093E" w:rsidRPr="006D1A47">
        <w:rPr>
          <w:b w:val="0"/>
        </w:rPr>
        <w:t xml:space="preserve">», </w:t>
      </w:r>
      <w:r>
        <w:rPr>
          <w:b w:val="0"/>
        </w:rPr>
        <w:t>в лице Главы муниципального образования Ирафский район,</w:t>
      </w:r>
      <w:r w:rsidR="003D2DD5" w:rsidRPr="006D1A47">
        <w:rPr>
          <w:b w:val="0"/>
        </w:rPr>
        <w:t xml:space="preserve"> действующего на основании Устава, с одной стороны</w:t>
      </w:r>
      <w:r w:rsidR="003D2DD5" w:rsidRPr="003D2DD5">
        <w:rPr>
          <w:b w:val="0"/>
        </w:rPr>
        <w:t xml:space="preserve">, и </w:t>
      </w:r>
      <w:r w:rsidR="0056299C">
        <w:rPr>
          <w:b w:val="0"/>
        </w:rPr>
        <w:t>___________________ (полное наименование органа местного самоуправления поселения)</w:t>
      </w:r>
      <w:r w:rsidR="000C170B">
        <w:rPr>
          <w:b w:val="0"/>
        </w:rPr>
        <w:t>,  именуемая</w:t>
      </w:r>
      <w:r>
        <w:rPr>
          <w:b w:val="0"/>
        </w:rPr>
        <w:t xml:space="preserve"> в дальнейшем «</w:t>
      </w:r>
      <w:r w:rsidR="0056299C">
        <w:rPr>
          <w:b w:val="0"/>
        </w:rPr>
        <w:t>Администрация поселения</w:t>
      </w:r>
      <w:r>
        <w:rPr>
          <w:b w:val="0"/>
        </w:rPr>
        <w:t>»</w:t>
      </w:r>
      <w:r w:rsidR="003D2DD5" w:rsidRPr="003D2DD5">
        <w:rPr>
          <w:b w:val="0"/>
        </w:rPr>
        <w:t xml:space="preserve">, в лице Главы </w:t>
      </w:r>
      <w:r w:rsidR="00BA74C4">
        <w:rPr>
          <w:b w:val="0"/>
        </w:rPr>
        <w:t>администрации (Ф. И. О.)</w:t>
      </w:r>
      <w:r w:rsidR="003D2DD5" w:rsidRPr="003D2DD5">
        <w:rPr>
          <w:b w:val="0"/>
        </w:rPr>
        <w:t xml:space="preserve">, действующего  на  основании  Устава, с другой стороны, вместе в дальнейшем именуемые </w:t>
      </w:r>
      <w:r w:rsidR="00406627">
        <w:rPr>
          <w:b w:val="0"/>
        </w:rPr>
        <w:t>«</w:t>
      </w:r>
      <w:r w:rsidR="003D2DD5" w:rsidRPr="003D2DD5">
        <w:rPr>
          <w:b w:val="0"/>
        </w:rPr>
        <w:t>Стороны</w:t>
      </w:r>
      <w:r w:rsidR="00406627">
        <w:rPr>
          <w:b w:val="0"/>
        </w:rPr>
        <w:t>»</w:t>
      </w:r>
      <w:r w:rsidR="003D2DD5" w:rsidRPr="003D2DD5">
        <w:rPr>
          <w:b w:val="0"/>
        </w:rPr>
        <w:t xml:space="preserve">, </w:t>
      </w:r>
      <w:r w:rsidR="0056299C">
        <w:rPr>
          <w:b w:val="0"/>
        </w:rPr>
        <w:t>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Уставом муницип</w:t>
      </w:r>
      <w:r>
        <w:rPr>
          <w:b w:val="0"/>
        </w:rPr>
        <w:t>ального образования Ирафский район</w:t>
      </w:r>
      <w:r w:rsidR="0056299C">
        <w:rPr>
          <w:b w:val="0"/>
        </w:rPr>
        <w:t xml:space="preserve">, Уставом (полное наименование поселения), </w:t>
      </w:r>
      <w:r w:rsidR="00406627" w:rsidRPr="00406627">
        <w:rPr>
          <w:b w:val="0"/>
        </w:rPr>
        <w:t xml:space="preserve">решением </w:t>
      </w:r>
      <w:r>
        <w:rPr>
          <w:b w:val="0"/>
        </w:rPr>
        <w:t xml:space="preserve">Собрания представителей муниципального образования Ирафский район </w:t>
      </w:r>
      <w:r w:rsidR="00406627" w:rsidRPr="00406627">
        <w:rPr>
          <w:b w:val="0"/>
        </w:rPr>
        <w:t xml:space="preserve"> от _______</w:t>
      </w:r>
      <w:r w:rsidR="00BC0A50">
        <w:rPr>
          <w:b w:val="0"/>
        </w:rPr>
        <w:t>____</w:t>
      </w:r>
      <w:r w:rsidR="007141EE">
        <w:rPr>
          <w:b w:val="0"/>
        </w:rPr>
        <w:t xml:space="preserve"> №</w:t>
      </w:r>
      <w:r>
        <w:rPr>
          <w:b w:val="0"/>
        </w:rPr>
        <w:t>___ «</w:t>
      </w:r>
      <w:r w:rsidR="00406627" w:rsidRPr="00406627">
        <w:rPr>
          <w:b w:val="0"/>
        </w:rPr>
        <w:t>О</w:t>
      </w:r>
      <w:r>
        <w:rPr>
          <w:b w:val="0"/>
        </w:rPr>
        <w:t>б утверждении</w:t>
      </w:r>
      <w:r w:rsidRPr="009106EF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Положения</w:t>
      </w:r>
      <w:r w:rsidRPr="009106EF">
        <w:rPr>
          <w:b w:val="0"/>
          <w:color w:val="000000"/>
          <w:sz w:val="28"/>
          <w:szCs w:val="28"/>
        </w:rPr>
        <w:t xml:space="preserve"> о порядке заключения соглашения   о передаче (принятии) осуществления части полномочий по решению вопросов местного значения</w:t>
      </w:r>
      <w:r>
        <w:rPr>
          <w:b w:val="0"/>
        </w:rPr>
        <w:t>»</w:t>
      </w:r>
      <w:r w:rsidR="00406627" w:rsidRPr="00406627">
        <w:rPr>
          <w:b w:val="0"/>
        </w:rPr>
        <w:t xml:space="preserve"> </w:t>
      </w:r>
      <w:r w:rsidR="003D2DD5" w:rsidRPr="0056299C">
        <w:rPr>
          <w:b w:val="0"/>
        </w:rPr>
        <w:t>заключили настоящее</w:t>
      </w:r>
      <w:r w:rsidR="00406627">
        <w:rPr>
          <w:b w:val="0"/>
        </w:rPr>
        <w:t xml:space="preserve">  Соглашение  о нижеследующем:</w:t>
      </w:r>
    </w:p>
    <w:p w:rsidR="00647E40" w:rsidRPr="00BB7177" w:rsidRDefault="00647E40" w:rsidP="00BA07EB">
      <w:pPr>
        <w:shd w:val="clear" w:color="auto" w:fill="FFFFFF" w:themeFill="background1"/>
        <w:ind w:firstLine="708"/>
        <w:jc w:val="both"/>
        <w:rPr>
          <w:b w:val="0"/>
        </w:rPr>
      </w:pPr>
    </w:p>
    <w:p w:rsidR="003D2DD5" w:rsidRPr="00BA74C4" w:rsidRDefault="003D2DD5" w:rsidP="00BA07EB">
      <w:pPr>
        <w:jc w:val="center"/>
        <w:rPr>
          <w:bCs w:val="0"/>
        </w:rPr>
      </w:pPr>
      <w:r w:rsidRPr="00BA74C4">
        <w:rPr>
          <w:bCs w:val="0"/>
        </w:rPr>
        <w:t>Статья 1. Предмет Соглашения</w:t>
      </w:r>
    </w:p>
    <w:p w:rsidR="003D2DD5" w:rsidRPr="003D2DD5" w:rsidRDefault="003D2DD5" w:rsidP="003D2DD5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1.1. Предметом настоящего </w:t>
      </w:r>
      <w:r w:rsidR="00446C61" w:rsidRPr="003D2DD5">
        <w:rPr>
          <w:b w:val="0"/>
        </w:rPr>
        <w:t>Соглашения являются</w:t>
      </w:r>
      <w:r w:rsidRPr="003D2DD5">
        <w:rPr>
          <w:b w:val="0"/>
        </w:rPr>
        <w:t xml:space="preserve"> </w:t>
      </w:r>
      <w:r w:rsidR="00446C61" w:rsidRPr="003D2DD5">
        <w:rPr>
          <w:b w:val="0"/>
        </w:rPr>
        <w:t>действия его</w:t>
      </w:r>
      <w:r w:rsidRPr="003D2DD5">
        <w:rPr>
          <w:b w:val="0"/>
        </w:rPr>
        <w:t xml:space="preserve"> Сторон, </w:t>
      </w:r>
      <w:r w:rsidR="00446C61" w:rsidRPr="003D2DD5">
        <w:rPr>
          <w:b w:val="0"/>
        </w:rPr>
        <w:t>направленные на</w:t>
      </w:r>
      <w:r w:rsidR="00446C61">
        <w:rPr>
          <w:b w:val="0"/>
        </w:rPr>
        <w:t xml:space="preserve"> </w:t>
      </w:r>
      <w:r w:rsidR="00446C61" w:rsidRPr="003D2DD5">
        <w:rPr>
          <w:b w:val="0"/>
        </w:rPr>
        <w:t>осуществление отдельных полномочий по</w:t>
      </w:r>
      <w:r w:rsidRPr="003D2DD5">
        <w:rPr>
          <w:b w:val="0"/>
        </w:rPr>
        <w:t xml:space="preserve"> решению вопросов местного значения.</w:t>
      </w:r>
    </w:p>
    <w:p w:rsidR="00406627" w:rsidRDefault="000C170B" w:rsidP="00446C61">
      <w:pPr>
        <w:ind w:firstLine="708"/>
        <w:jc w:val="both"/>
        <w:rPr>
          <w:b w:val="0"/>
        </w:rPr>
      </w:pPr>
      <w:r>
        <w:rPr>
          <w:b w:val="0"/>
        </w:rPr>
        <w:t>1.2. «</w:t>
      </w:r>
      <w:r w:rsidR="00446C61">
        <w:rPr>
          <w:b w:val="0"/>
        </w:rPr>
        <w:t>Район»</w:t>
      </w:r>
      <w:r w:rsidR="00446C61" w:rsidRPr="003D2DD5">
        <w:rPr>
          <w:b w:val="0"/>
        </w:rPr>
        <w:t xml:space="preserve"> передает</w:t>
      </w:r>
      <w:r w:rsidR="00406627">
        <w:rPr>
          <w:b w:val="0"/>
        </w:rPr>
        <w:t xml:space="preserve"> (принимает)</w:t>
      </w:r>
      <w:r w:rsidR="00446C61">
        <w:rPr>
          <w:b w:val="0"/>
        </w:rPr>
        <w:t>,</w:t>
      </w:r>
      <w:r w:rsidR="007141EE">
        <w:rPr>
          <w:b w:val="0"/>
        </w:rPr>
        <w:t xml:space="preserve"> </w:t>
      </w:r>
      <w:r w:rsidR="003D2DD5" w:rsidRPr="003D2DD5">
        <w:rPr>
          <w:b w:val="0"/>
        </w:rPr>
        <w:t xml:space="preserve">а </w:t>
      </w:r>
      <w:r w:rsidR="00406627">
        <w:rPr>
          <w:b w:val="0"/>
        </w:rPr>
        <w:t>«Администрация поселения»</w:t>
      </w:r>
      <w:r w:rsidR="003D2DD5" w:rsidRPr="003D2DD5">
        <w:rPr>
          <w:b w:val="0"/>
        </w:rPr>
        <w:t xml:space="preserve"> принимает </w:t>
      </w:r>
      <w:r w:rsidR="00406627">
        <w:rPr>
          <w:b w:val="0"/>
        </w:rPr>
        <w:t>(передает)</w:t>
      </w:r>
      <w:r w:rsidR="003D2DD5" w:rsidRPr="003D2DD5">
        <w:rPr>
          <w:b w:val="0"/>
        </w:rPr>
        <w:t xml:space="preserve"> к своему ведению следующие полномочия</w:t>
      </w:r>
      <w:r w:rsidR="00406627">
        <w:rPr>
          <w:b w:val="0"/>
        </w:rPr>
        <w:t>: (перечень полномочий).</w:t>
      </w:r>
    </w:p>
    <w:p w:rsidR="00647E40" w:rsidRPr="003D2DD5" w:rsidRDefault="00647E40" w:rsidP="003D2DD5">
      <w:pPr>
        <w:jc w:val="both"/>
        <w:rPr>
          <w:b w:val="0"/>
        </w:rPr>
      </w:pPr>
    </w:p>
    <w:p w:rsidR="003D2DD5" w:rsidRPr="00BA74C4" w:rsidRDefault="003D2DD5" w:rsidP="00BA07EB">
      <w:pPr>
        <w:jc w:val="center"/>
        <w:rPr>
          <w:bCs w:val="0"/>
        </w:rPr>
      </w:pPr>
      <w:r w:rsidRPr="00BA74C4">
        <w:rPr>
          <w:bCs w:val="0"/>
        </w:rPr>
        <w:t xml:space="preserve">Статья 2. Порядок </w:t>
      </w:r>
      <w:r w:rsidR="00BA74C4">
        <w:rPr>
          <w:bCs w:val="0"/>
        </w:rPr>
        <w:t>определения ежегодного объема межбюджетных трансфертов, необходимых для осуществления передаваемых полномочий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>2.1. Фин</w:t>
      </w:r>
      <w:r w:rsidR="00446C61">
        <w:rPr>
          <w:b w:val="0"/>
        </w:rPr>
        <w:t xml:space="preserve">ансирование </w:t>
      </w:r>
      <w:r w:rsidRPr="003D2DD5">
        <w:rPr>
          <w:b w:val="0"/>
        </w:rPr>
        <w:t xml:space="preserve">расходов по реализации полномочий, указанных в статье 1 настоящего Соглашения, осуществляется органами местного самоуправления за </w:t>
      </w:r>
      <w:r w:rsidR="00446C61" w:rsidRPr="003D2DD5">
        <w:rPr>
          <w:b w:val="0"/>
        </w:rPr>
        <w:t>счет средств</w:t>
      </w:r>
      <w:r w:rsidRPr="003D2DD5">
        <w:rPr>
          <w:b w:val="0"/>
        </w:rPr>
        <w:t xml:space="preserve"> местного </w:t>
      </w:r>
      <w:r w:rsidR="00446C61" w:rsidRPr="003D2DD5">
        <w:rPr>
          <w:b w:val="0"/>
        </w:rPr>
        <w:t xml:space="preserve">бюджета </w:t>
      </w:r>
      <w:r w:rsidR="00446C61">
        <w:rPr>
          <w:b w:val="0"/>
        </w:rPr>
        <w:t>муниципального</w:t>
      </w:r>
      <w:r w:rsidR="00406627">
        <w:rPr>
          <w:b w:val="0"/>
        </w:rPr>
        <w:t xml:space="preserve"> </w:t>
      </w:r>
      <w:r w:rsidR="00446C61">
        <w:rPr>
          <w:b w:val="0"/>
        </w:rPr>
        <w:t xml:space="preserve">района </w:t>
      </w:r>
      <w:r w:rsidR="00446C61" w:rsidRPr="003D2DD5">
        <w:rPr>
          <w:b w:val="0"/>
        </w:rPr>
        <w:t>в</w:t>
      </w:r>
      <w:r w:rsidRPr="003D2DD5">
        <w:rPr>
          <w:b w:val="0"/>
        </w:rPr>
        <w:t xml:space="preserve"> форме межбюджетных трансфертов.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>2.2. Размер финансовых средств рассчитывается исходя из единых нормативов, устанавливаемых в зависимости от</w:t>
      </w:r>
      <w:r w:rsidR="00BB7177">
        <w:rPr>
          <w:b w:val="0"/>
        </w:rPr>
        <w:t xml:space="preserve"> численности населения</w:t>
      </w:r>
      <w:r w:rsidRPr="003D2DD5">
        <w:rPr>
          <w:b w:val="0"/>
        </w:rPr>
        <w:t>.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2.3. Ежегодный размер межбюджетных трансфертов, передаваемых из бюджета </w:t>
      </w:r>
      <w:r w:rsidR="00406627">
        <w:rPr>
          <w:b w:val="0"/>
        </w:rPr>
        <w:t xml:space="preserve">муниципального </w:t>
      </w:r>
      <w:r w:rsidR="00446C61">
        <w:rPr>
          <w:b w:val="0"/>
        </w:rPr>
        <w:t xml:space="preserve">района </w:t>
      </w:r>
      <w:r w:rsidR="00446C61" w:rsidRPr="003D2DD5">
        <w:rPr>
          <w:b w:val="0"/>
        </w:rPr>
        <w:t>в</w:t>
      </w:r>
      <w:r w:rsidRPr="003D2DD5">
        <w:rPr>
          <w:b w:val="0"/>
        </w:rPr>
        <w:t xml:space="preserve"> бюджет </w:t>
      </w:r>
      <w:r w:rsidR="00406627">
        <w:rPr>
          <w:b w:val="0"/>
        </w:rPr>
        <w:t>поселения</w:t>
      </w:r>
      <w:r w:rsidRPr="003D2DD5">
        <w:rPr>
          <w:b w:val="0"/>
        </w:rPr>
        <w:t xml:space="preserve"> на осуществление передаваемых полномочий определяется при принятии бюджета </w:t>
      </w:r>
      <w:r w:rsidR="00406627">
        <w:rPr>
          <w:b w:val="0"/>
        </w:rPr>
        <w:t>муниципального района</w:t>
      </w:r>
      <w:r w:rsidRPr="003D2DD5">
        <w:rPr>
          <w:b w:val="0"/>
        </w:rPr>
        <w:t xml:space="preserve"> на очередной финансовый год.</w:t>
      </w:r>
    </w:p>
    <w:p w:rsid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2.4. Финансовые средства (межбюджетные трансферты), предоставляемые для осуществления полномочий, </w:t>
      </w:r>
      <w:r w:rsidR="0002106C">
        <w:rPr>
          <w:b w:val="0"/>
        </w:rPr>
        <w:t>муниципальный район</w:t>
      </w:r>
      <w:r w:rsidRPr="003D2DD5">
        <w:rPr>
          <w:b w:val="0"/>
        </w:rPr>
        <w:t xml:space="preserve"> передает в бюджет </w:t>
      </w:r>
      <w:r w:rsidR="0002106C">
        <w:rPr>
          <w:b w:val="0"/>
        </w:rPr>
        <w:t>поселения</w:t>
      </w:r>
      <w:r w:rsidRPr="003D2DD5">
        <w:rPr>
          <w:b w:val="0"/>
        </w:rPr>
        <w:t xml:space="preserve"> ежемесячно. </w:t>
      </w:r>
    </w:p>
    <w:p w:rsidR="00647E40" w:rsidRDefault="00647E40" w:rsidP="003D2DD5">
      <w:pPr>
        <w:jc w:val="both"/>
        <w:rPr>
          <w:b w:val="0"/>
        </w:rPr>
      </w:pPr>
    </w:p>
    <w:p w:rsidR="00647E40" w:rsidRDefault="00647E40" w:rsidP="003D2DD5">
      <w:pPr>
        <w:jc w:val="both"/>
        <w:rPr>
          <w:b w:val="0"/>
        </w:rPr>
      </w:pPr>
    </w:p>
    <w:p w:rsidR="00446C61" w:rsidRDefault="00446C61" w:rsidP="003D2DD5">
      <w:pPr>
        <w:jc w:val="both"/>
        <w:rPr>
          <w:b w:val="0"/>
        </w:rPr>
      </w:pPr>
    </w:p>
    <w:p w:rsidR="003D2DD5" w:rsidRPr="00BB7177" w:rsidRDefault="003D2DD5" w:rsidP="00446C61">
      <w:pPr>
        <w:jc w:val="center"/>
        <w:rPr>
          <w:bCs w:val="0"/>
        </w:rPr>
      </w:pPr>
      <w:r w:rsidRPr="00BB7177">
        <w:rPr>
          <w:bCs w:val="0"/>
        </w:rPr>
        <w:lastRenderedPageBreak/>
        <w:t xml:space="preserve">Статья 3. </w:t>
      </w:r>
      <w:r w:rsidR="00BB7177">
        <w:rPr>
          <w:bCs w:val="0"/>
        </w:rPr>
        <w:t>О</w:t>
      </w:r>
      <w:r w:rsidRPr="00BB7177">
        <w:rPr>
          <w:bCs w:val="0"/>
        </w:rPr>
        <w:t>бяза</w:t>
      </w:r>
      <w:r w:rsidR="00BB7177">
        <w:rPr>
          <w:bCs w:val="0"/>
        </w:rPr>
        <w:t>нности</w:t>
      </w:r>
      <w:r w:rsidRPr="00BB7177">
        <w:rPr>
          <w:bCs w:val="0"/>
        </w:rPr>
        <w:t xml:space="preserve"> Сторон</w:t>
      </w:r>
    </w:p>
    <w:p w:rsidR="003D2DD5" w:rsidRPr="003D2DD5" w:rsidRDefault="00446C61" w:rsidP="00446C61">
      <w:pPr>
        <w:ind w:firstLine="708"/>
        <w:jc w:val="both"/>
        <w:rPr>
          <w:b w:val="0"/>
          <w:bCs w:val="0"/>
        </w:rPr>
      </w:pPr>
      <w:r>
        <w:rPr>
          <w:b w:val="0"/>
        </w:rPr>
        <w:t xml:space="preserve">В </w:t>
      </w:r>
      <w:r w:rsidR="003D2DD5" w:rsidRPr="003D2DD5">
        <w:rPr>
          <w:b w:val="0"/>
        </w:rPr>
        <w:t xml:space="preserve">целях </w:t>
      </w:r>
      <w:r w:rsidRPr="003D2DD5">
        <w:rPr>
          <w:b w:val="0"/>
        </w:rPr>
        <w:t>реализации настоящего</w:t>
      </w:r>
      <w:r w:rsidR="003D2DD5" w:rsidRPr="003D2DD5">
        <w:rPr>
          <w:b w:val="0"/>
        </w:rPr>
        <w:t xml:space="preserve"> </w:t>
      </w:r>
      <w:r w:rsidRPr="003D2DD5">
        <w:rPr>
          <w:b w:val="0"/>
        </w:rPr>
        <w:t>Соглашения Стороны</w:t>
      </w:r>
      <w:r>
        <w:rPr>
          <w:b w:val="0"/>
        </w:rPr>
        <w:t xml:space="preserve"> </w:t>
      </w:r>
      <w:r w:rsidR="003D2DD5" w:rsidRPr="003D2DD5">
        <w:rPr>
          <w:b w:val="0"/>
        </w:rPr>
        <w:t xml:space="preserve">принимают </w:t>
      </w:r>
      <w:r>
        <w:rPr>
          <w:b w:val="0"/>
        </w:rPr>
        <w:t xml:space="preserve">на себя </w:t>
      </w:r>
    </w:p>
    <w:p w:rsidR="003D2DD5" w:rsidRPr="003D2DD5" w:rsidRDefault="003D2DD5" w:rsidP="00446C61">
      <w:pPr>
        <w:jc w:val="both"/>
        <w:rPr>
          <w:b w:val="0"/>
        </w:rPr>
      </w:pPr>
      <w:r w:rsidRPr="003D2DD5">
        <w:rPr>
          <w:b w:val="0"/>
        </w:rPr>
        <w:t>следующие обязательства.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3.1. </w:t>
      </w:r>
      <w:r w:rsidR="0002106C">
        <w:rPr>
          <w:b w:val="0"/>
        </w:rPr>
        <w:t>«Администрация поселения»</w:t>
      </w:r>
      <w:r w:rsidRPr="003D2DD5">
        <w:rPr>
          <w:b w:val="0"/>
        </w:rPr>
        <w:t xml:space="preserve"> обязуется: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3.1.1. </w:t>
      </w:r>
      <w:r w:rsidR="00446C61" w:rsidRPr="003D2DD5">
        <w:rPr>
          <w:b w:val="0"/>
        </w:rPr>
        <w:t>В полном объеме и своевременно</w:t>
      </w:r>
      <w:r w:rsidRPr="003D2DD5">
        <w:rPr>
          <w:b w:val="0"/>
        </w:rPr>
        <w:t xml:space="preserve"> выполнять обязательства</w:t>
      </w:r>
      <w:r w:rsidR="00446C61">
        <w:rPr>
          <w:b w:val="0"/>
        </w:rPr>
        <w:t xml:space="preserve"> </w:t>
      </w:r>
      <w:r w:rsidRPr="003D2DD5">
        <w:rPr>
          <w:b w:val="0"/>
        </w:rPr>
        <w:t>по</w:t>
      </w:r>
    </w:p>
    <w:p w:rsidR="003D2DD5" w:rsidRPr="003D2DD5" w:rsidRDefault="003D2DD5" w:rsidP="00446C61">
      <w:pPr>
        <w:jc w:val="both"/>
        <w:rPr>
          <w:b w:val="0"/>
        </w:rPr>
      </w:pPr>
      <w:r w:rsidRPr="003D2DD5">
        <w:rPr>
          <w:b w:val="0"/>
        </w:rPr>
        <w:t xml:space="preserve">осуществлению </w:t>
      </w:r>
      <w:r w:rsidR="00446C61" w:rsidRPr="003D2DD5">
        <w:rPr>
          <w:b w:val="0"/>
        </w:rPr>
        <w:t>переданных полномочий</w:t>
      </w:r>
      <w:r w:rsidRPr="003D2DD5">
        <w:rPr>
          <w:b w:val="0"/>
        </w:rPr>
        <w:t xml:space="preserve"> в соответствии с настоящим Соглашением.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3.1.2. В случае прекращения </w:t>
      </w:r>
      <w:r w:rsidR="00446C61" w:rsidRPr="003D2DD5">
        <w:rPr>
          <w:b w:val="0"/>
        </w:rPr>
        <w:t>ис</w:t>
      </w:r>
      <w:r w:rsidR="00446C61">
        <w:rPr>
          <w:b w:val="0"/>
        </w:rPr>
        <w:t xml:space="preserve">полнения полномочий передать </w:t>
      </w:r>
      <w:r w:rsidRPr="003D2DD5">
        <w:rPr>
          <w:b w:val="0"/>
        </w:rPr>
        <w:t>эти</w:t>
      </w:r>
    </w:p>
    <w:p w:rsidR="003D2DD5" w:rsidRPr="003D2DD5" w:rsidRDefault="003D2DD5" w:rsidP="00446C61">
      <w:pPr>
        <w:jc w:val="both"/>
        <w:rPr>
          <w:b w:val="0"/>
        </w:rPr>
      </w:pPr>
      <w:r w:rsidRPr="003D2DD5">
        <w:rPr>
          <w:b w:val="0"/>
        </w:rPr>
        <w:t xml:space="preserve">полномочия </w:t>
      </w:r>
      <w:r w:rsidR="00647E40">
        <w:rPr>
          <w:b w:val="0"/>
        </w:rPr>
        <w:t>«Району</w:t>
      </w:r>
      <w:r w:rsidR="0002106C">
        <w:rPr>
          <w:b w:val="0"/>
        </w:rPr>
        <w:t>»</w:t>
      </w:r>
      <w:r w:rsidRPr="003D2DD5">
        <w:rPr>
          <w:b w:val="0"/>
        </w:rPr>
        <w:t xml:space="preserve"> одновременно </w:t>
      </w:r>
      <w:r w:rsidR="00446C61" w:rsidRPr="003D2DD5">
        <w:rPr>
          <w:b w:val="0"/>
        </w:rPr>
        <w:t>с передачей</w:t>
      </w:r>
      <w:r w:rsidRPr="003D2DD5">
        <w:rPr>
          <w:b w:val="0"/>
        </w:rPr>
        <w:t xml:space="preserve"> полученных для их осуществления финансовых ресурсов.</w:t>
      </w:r>
    </w:p>
    <w:p w:rsidR="003D2DD5" w:rsidRPr="003D2DD5" w:rsidRDefault="003D2DD5" w:rsidP="00446C61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3.2. </w:t>
      </w:r>
      <w:r w:rsidR="00446C61">
        <w:rPr>
          <w:b w:val="0"/>
        </w:rPr>
        <w:t>«Район</w:t>
      </w:r>
      <w:r w:rsidR="0002106C">
        <w:rPr>
          <w:b w:val="0"/>
        </w:rPr>
        <w:t>»</w:t>
      </w:r>
      <w:r w:rsidRPr="003D2DD5">
        <w:rPr>
          <w:b w:val="0"/>
        </w:rPr>
        <w:t xml:space="preserve"> обязуется:</w:t>
      </w:r>
    </w:p>
    <w:p w:rsidR="003D2DD5" w:rsidRPr="003D2DD5" w:rsidRDefault="003D2DD5" w:rsidP="00150D28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3.2.1. </w:t>
      </w:r>
      <w:r w:rsidR="00150D28" w:rsidRPr="003D2DD5">
        <w:rPr>
          <w:b w:val="0"/>
        </w:rPr>
        <w:t>Своевременно и</w:t>
      </w:r>
      <w:r w:rsidR="00150D28">
        <w:rPr>
          <w:b w:val="0"/>
        </w:rPr>
        <w:t xml:space="preserve"> в полном объеме </w:t>
      </w:r>
      <w:r w:rsidRPr="003D2DD5">
        <w:rPr>
          <w:b w:val="0"/>
        </w:rPr>
        <w:t>передать финансовые средства, указанные в пункте 2.4 статьи 2 настоящего Соглашения.</w:t>
      </w:r>
    </w:p>
    <w:p w:rsidR="003D2DD5" w:rsidRDefault="003D2DD5" w:rsidP="00BB7177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3.2.2. Оказывать необходимую информационно-методическую помощь по </w:t>
      </w:r>
      <w:r w:rsidR="0002106C">
        <w:rPr>
          <w:b w:val="0"/>
        </w:rPr>
        <w:t>вопросам выполнения «Администрацией поселения»</w:t>
      </w:r>
      <w:r w:rsidRPr="003D2DD5">
        <w:rPr>
          <w:b w:val="0"/>
        </w:rPr>
        <w:t xml:space="preserve"> обязательств по осуществлению полномочий.</w:t>
      </w:r>
    </w:p>
    <w:p w:rsidR="00647E40" w:rsidRPr="003D2DD5" w:rsidRDefault="00647E40" w:rsidP="00BB7177">
      <w:pPr>
        <w:ind w:firstLine="708"/>
        <w:jc w:val="both"/>
        <w:rPr>
          <w:b w:val="0"/>
          <w:bCs w:val="0"/>
        </w:rPr>
      </w:pPr>
    </w:p>
    <w:p w:rsidR="003D2DD5" w:rsidRPr="00BB7177" w:rsidRDefault="003D2DD5" w:rsidP="00BA07EB">
      <w:pPr>
        <w:jc w:val="center"/>
        <w:rPr>
          <w:bCs w:val="0"/>
        </w:rPr>
      </w:pPr>
      <w:r w:rsidRPr="00BB7177">
        <w:rPr>
          <w:bCs w:val="0"/>
        </w:rPr>
        <w:t>Статья 4. Права Сторон</w:t>
      </w:r>
    </w:p>
    <w:p w:rsidR="003D2DD5" w:rsidRPr="003D2DD5" w:rsidRDefault="003D2DD5" w:rsidP="003D2DD5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4.1. </w:t>
      </w:r>
      <w:r w:rsidR="0002106C">
        <w:rPr>
          <w:b w:val="0"/>
        </w:rPr>
        <w:t>«Администрация поселения»</w:t>
      </w:r>
      <w:r w:rsidR="0002106C" w:rsidRPr="003D2DD5">
        <w:rPr>
          <w:b w:val="0"/>
        </w:rPr>
        <w:t xml:space="preserve"> </w:t>
      </w:r>
      <w:r w:rsidRPr="003D2DD5">
        <w:rPr>
          <w:b w:val="0"/>
        </w:rPr>
        <w:t>вправе:</w:t>
      </w:r>
    </w:p>
    <w:p w:rsidR="003D2DD5" w:rsidRPr="003D2DD5" w:rsidRDefault="003D2DD5" w:rsidP="00150D28">
      <w:pPr>
        <w:ind w:firstLine="708"/>
        <w:jc w:val="both"/>
        <w:rPr>
          <w:b w:val="0"/>
        </w:rPr>
      </w:pPr>
      <w:r w:rsidRPr="003D2DD5">
        <w:rPr>
          <w:b w:val="0"/>
        </w:rPr>
        <w:t>4.1.1. Вноси</w:t>
      </w:r>
      <w:r w:rsidR="00150D28">
        <w:rPr>
          <w:b w:val="0"/>
        </w:rPr>
        <w:t xml:space="preserve">ть предложения по совершенствованию </w:t>
      </w:r>
      <w:r w:rsidRPr="003D2DD5">
        <w:rPr>
          <w:b w:val="0"/>
        </w:rPr>
        <w:t>системы реализации полномочий, выполняемых в рамках настоящего Соглашения.</w:t>
      </w:r>
    </w:p>
    <w:p w:rsidR="003D2DD5" w:rsidRPr="003D2DD5" w:rsidRDefault="003D2DD5" w:rsidP="00150D28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 </w:t>
      </w:r>
      <w:r w:rsidR="00150D28">
        <w:rPr>
          <w:b w:val="0"/>
        </w:rPr>
        <w:t>4.2</w:t>
      </w:r>
      <w:r w:rsidR="0002106C" w:rsidRPr="003D2DD5">
        <w:rPr>
          <w:b w:val="0"/>
        </w:rPr>
        <w:t xml:space="preserve">. </w:t>
      </w:r>
      <w:r w:rsidR="00647E40">
        <w:rPr>
          <w:b w:val="0"/>
        </w:rPr>
        <w:t>«Район</w:t>
      </w:r>
      <w:r w:rsidR="0002106C">
        <w:rPr>
          <w:b w:val="0"/>
        </w:rPr>
        <w:t>»</w:t>
      </w:r>
      <w:r w:rsidR="0002106C" w:rsidRPr="003D2DD5">
        <w:rPr>
          <w:b w:val="0"/>
        </w:rPr>
        <w:t xml:space="preserve"> </w:t>
      </w:r>
      <w:r w:rsidRPr="003D2DD5">
        <w:rPr>
          <w:b w:val="0"/>
        </w:rPr>
        <w:t>вправе:</w:t>
      </w:r>
    </w:p>
    <w:p w:rsidR="003D2DD5" w:rsidRPr="003D2DD5" w:rsidRDefault="003D2DD5" w:rsidP="00150D28">
      <w:pPr>
        <w:ind w:firstLine="708"/>
        <w:jc w:val="both"/>
        <w:rPr>
          <w:b w:val="0"/>
        </w:rPr>
      </w:pPr>
      <w:r w:rsidRPr="003D2DD5">
        <w:rPr>
          <w:b w:val="0"/>
        </w:rPr>
        <w:t>4.2.1. Запра</w:t>
      </w:r>
      <w:r w:rsidR="0002106C">
        <w:rPr>
          <w:b w:val="0"/>
        </w:rPr>
        <w:t>шивать и получать от «Администрации поселения»</w:t>
      </w:r>
      <w:r w:rsidRPr="003D2DD5">
        <w:rPr>
          <w:b w:val="0"/>
        </w:rPr>
        <w:t xml:space="preserve"> </w:t>
      </w:r>
      <w:r w:rsidR="00150D28" w:rsidRPr="003D2DD5">
        <w:rPr>
          <w:b w:val="0"/>
        </w:rPr>
        <w:t>любую информацию</w:t>
      </w:r>
      <w:r w:rsidRPr="003D2DD5">
        <w:rPr>
          <w:b w:val="0"/>
        </w:rPr>
        <w:t xml:space="preserve"> </w:t>
      </w:r>
      <w:r w:rsidR="00150D28" w:rsidRPr="003D2DD5">
        <w:rPr>
          <w:b w:val="0"/>
        </w:rPr>
        <w:t>и сведения</w:t>
      </w:r>
      <w:r w:rsidRPr="003D2DD5">
        <w:rPr>
          <w:b w:val="0"/>
        </w:rPr>
        <w:t>, в том числе и дополнительные, связанные с выполнением обязательств по настоящему Соглашению.</w:t>
      </w:r>
    </w:p>
    <w:p w:rsidR="003D2DD5" w:rsidRDefault="00150D28" w:rsidP="00150D28">
      <w:pPr>
        <w:ind w:firstLine="708"/>
        <w:jc w:val="both"/>
        <w:rPr>
          <w:b w:val="0"/>
        </w:rPr>
      </w:pPr>
      <w:r>
        <w:rPr>
          <w:b w:val="0"/>
        </w:rPr>
        <w:t xml:space="preserve">4.2.2.В случае невыполнения или ненадлежащего </w:t>
      </w:r>
      <w:r w:rsidR="003D2DD5" w:rsidRPr="003D2DD5">
        <w:rPr>
          <w:b w:val="0"/>
        </w:rPr>
        <w:t xml:space="preserve">выполнения </w:t>
      </w:r>
      <w:r w:rsidR="0002106C">
        <w:rPr>
          <w:b w:val="0"/>
        </w:rPr>
        <w:t>«Администрацией поселения»</w:t>
      </w:r>
      <w:r>
        <w:rPr>
          <w:b w:val="0"/>
        </w:rPr>
        <w:t xml:space="preserve"> обязательств по </w:t>
      </w:r>
      <w:r w:rsidR="003D2DD5" w:rsidRPr="003D2DD5">
        <w:rPr>
          <w:b w:val="0"/>
        </w:rPr>
        <w:t>осуществлению</w:t>
      </w:r>
      <w:r>
        <w:rPr>
          <w:b w:val="0"/>
        </w:rPr>
        <w:t xml:space="preserve"> полномочий, </w:t>
      </w:r>
      <w:r w:rsidR="003D2DD5" w:rsidRPr="003D2DD5">
        <w:rPr>
          <w:b w:val="0"/>
        </w:rPr>
        <w:t xml:space="preserve">которыми наделяется </w:t>
      </w:r>
      <w:r w:rsidR="0002106C">
        <w:rPr>
          <w:b w:val="0"/>
        </w:rPr>
        <w:t>«Администрация поселения»</w:t>
      </w:r>
      <w:r>
        <w:rPr>
          <w:b w:val="0"/>
        </w:rPr>
        <w:t xml:space="preserve">, </w:t>
      </w:r>
      <w:r w:rsidR="003D2DD5" w:rsidRPr="003D2DD5">
        <w:rPr>
          <w:b w:val="0"/>
        </w:rPr>
        <w:t>истребовать в судебном порядке финансовые средства, переданные для их осуществления.</w:t>
      </w:r>
    </w:p>
    <w:p w:rsidR="00647E40" w:rsidRPr="00BB7177" w:rsidRDefault="00647E40" w:rsidP="003D2DD5">
      <w:pPr>
        <w:jc w:val="both"/>
        <w:rPr>
          <w:b w:val="0"/>
        </w:rPr>
      </w:pPr>
    </w:p>
    <w:p w:rsidR="003D2DD5" w:rsidRPr="00BB7177" w:rsidRDefault="003D2DD5" w:rsidP="00BA07EB">
      <w:pPr>
        <w:jc w:val="center"/>
        <w:rPr>
          <w:bCs w:val="0"/>
        </w:rPr>
      </w:pPr>
      <w:r w:rsidRPr="00BB7177">
        <w:rPr>
          <w:bCs w:val="0"/>
        </w:rPr>
        <w:t>Статья</w:t>
      </w:r>
      <w:r w:rsidR="00150D28">
        <w:rPr>
          <w:bCs w:val="0"/>
        </w:rPr>
        <w:t xml:space="preserve"> 5. Организация деятельности</w:t>
      </w:r>
      <w:r w:rsidRPr="00BB7177">
        <w:rPr>
          <w:bCs w:val="0"/>
        </w:rPr>
        <w:t xml:space="preserve"> Сторон </w:t>
      </w:r>
      <w:r w:rsidR="00150D28">
        <w:rPr>
          <w:bCs w:val="0"/>
        </w:rPr>
        <w:t xml:space="preserve">по </w:t>
      </w:r>
      <w:r w:rsidRPr="00BB7177">
        <w:rPr>
          <w:bCs w:val="0"/>
        </w:rPr>
        <w:t>выполнению настоящего Соглашения</w:t>
      </w:r>
    </w:p>
    <w:p w:rsidR="003D2DD5" w:rsidRPr="003D2DD5" w:rsidRDefault="003D2DD5" w:rsidP="003D2DD5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5.1. </w:t>
      </w:r>
      <w:r w:rsidR="00150D28" w:rsidRPr="003D2DD5">
        <w:rPr>
          <w:b w:val="0"/>
        </w:rPr>
        <w:t>Стороны осуществляют деятельность</w:t>
      </w:r>
      <w:r w:rsidRPr="003D2DD5">
        <w:rPr>
          <w:b w:val="0"/>
        </w:rPr>
        <w:t xml:space="preserve"> по выполнению </w:t>
      </w:r>
      <w:r w:rsidR="00150D28" w:rsidRPr="003D2DD5">
        <w:rPr>
          <w:b w:val="0"/>
        </w:rPr>
        <w:t>настоящего Соглашения</w:t>
      </w:r>
      <w:r w:rsidRPr="003D2DD5">
        <w:rPr>
          <w:b w:val="0"/>
        </w:rPr>
        <w:t xml:space="preserve"> </w:t>
      </w:r>
      <w:r w:rsidR="00150D28" w:rsidRPr="003D2DD5">
        <w:rPr>
          <w:b w:val="0"/>
        </w:rPr>
        <w:t>с учетом соблюдения интересов</w:t>
      </w:r>
      <w:r w:rsidRPr="003D2DD5">
        <w:rPr>
          <w:b w:val="0"/>
        </w:rPr>
        <w:t xml:space="preserve"> населения муниципального района.</w:t>
      </w:r>
    </w:p>
    <w:p w:rsidR="003D2DD5" w:rsidRDefault="00647E40" w:rsidP="00150D28">
      <w:pPr>
        <w:ind w:firstLine="708"/>
        <w:jc w:val="both"/>
        <w:rPr>
          <w:b w:val="0"/>
        </w:rPr>
      </w:pPr>
      <w:r>
        <w:rPr>
          <w:b w:val="0"/>
        </w:rPr>
        <w:t>5.2</w:t>
      </w:r>
      <w:r w:rsidR="003D2DD5" w:rsidRPr="003D2DD5">
        <w:rPr>
          <w:b w:val="0"/>
        </w:rPr>
        <w:t xml:space="preserve">. </w:t>
      </w:r>
      <w:r w:rsidR="00150D28" w:rsidRPr="003D2DD5">
        <w:rPr>
          <w:b w:val="0"/>
        </w:rPr>
        <w:t>В случае необходимости</w:t>
      </w:r>
      <w:r w:rsidR="00150D28">
        <w:rPr>
          <w:b w:val="0"/>
        </w:rPr>
        <w:t xml:space="preserve"> Стороны проводят совместные совещания о ходе выполнения мероприятий в рамках</w:t>
      </w:r>
      <w:r w:rsidR="003D2DD5" w:rsidRPr="003D2DD5">
        <w:rPr>
          <w:b w:val="0"/>
        </w:rPr>
        <w:t xml:space="preserve"> насто</w:t>
      </w:r>
      <w:r w:rsidR="00150D28">
        <w:rPr>
          <w:b w:val="0"/>
        </w:rPr>
        <w:t xml:space="preserve">ящего Соглашения с участием </w:t>
      </w:r>
      <w:r w:rsidR="003D2DD5" w:rsidRPr="003D2DD5">
        <w:rPr>
          <w:b w:val="0"/>
        </w:rPr>
        <w:t>п</w:t>
      </w:r>
      <w:r w:rsidR="00150D28">
        <w:rPr>
          <w:b w:val="0"/>
        </w:rPr>
        <w:t xml:space="preserve">редставителей </w:t>
      </w:r>
      <w:r w:rsidR="003D2DD5" w:rsidRPr="003D2DD5">
        <w:rPr>
          <w:b w:val="0"/>
        </w:rPr>
        <w:t>Сторон и заинтересованных организаций.</w:t>
      </w:r>
    </w:p>
    <w:p w:rsidR="00647E40" w:rsidRPr="00BB7177" w:rsidRDefault="00647E40" w:rsidP="003D2DD5">
      <w:pPr>
        <w:jc w:val="both"/>
        <w:rPr>
          <w:b w:val="0"/>
        </w:rPr>
      </w:pPr>
    </w:p>
    <w:p w:rsidR="003D2DD5" w:rsidRPr="00BB7177" w:rsidRDefault="003D2DD5" w:rsidP="00BA07EB">
      <w:pPr>
        <w:jc w:val="center"/>
        <w:rPr>
          <w:bCs w:val="0"/>
        </w:rPr>
      </w:pPr>
      <w:r w:rsidRPr="00BB7177">
        <w:rPr>
          <w:bCs w:val="0"/>
        </w:rPr>
        <w:t>Статья 6. Порядок разрешения споров</w:t>
      </w:r>
    </w:p>
    <w:p w:rsidR="003D2DD5" w:rsidRPr="003D2DD5" w:rsidRDefault="003D2DD5" w:rsidP="00150D28">
      <w:pPr>
        <w:ind w:left="708"/>
        <w:jc w:val="both"/>
        <w:rPr>
          <w:b w:val="0"/>
          <w:bCs w:val="0"/>
        </w:rPr>
      </w:pPr>
      <w:r w:rsidRPr="003D2DD5">
        <w:rPr>
          <w:b w:val="0"/>
        </w:rPr>
        <w:t xml:space="preserve">6.1. </w:t>
      </w:r>
      <w:r w:rsidR="00150D28" w:rsidRPr="003D2DD5">
        <w:rPr>
          <w:b w:val="0"/>
        </w:rPr>
        <w:t>Все возможные споры</w:t>
      </w:r>
      <w:r w:rsidRPr="003D2DD5">
        <w:rPr>
          <w:b w:val="0"/>
        </w:rPr>
        <w:t xml:space="preserve">, возникающие </w:t>
      </w:r>
      <w:r w:rsidR="00150D28" w:rsidRPr="003D2DD5">
        <w:rPr>
          <w:b w:val="0"/>
        </w:rPr>
        <w:t>между Сторонами</w:t>
      </w:r>
      <w:r w:rsidR="00150D28">
        <w:rPr>
          <w:b w:val="0"/>
        </w:rPr>
        <w:t xml:space="preserve"> </w:t>
      </w:r>
      <w:r w:rsidRPr="003D2DD5">
        <w:rPr>
          <w:b w:val="0"/>
        </w:rPr>
        <w:t>по- настоящему</w:t>
      </w:r>
    </w:p>
    <w:p w:rsidR="003D2DD5" w:rsidRPr="003D2DD5" w:rsidRDefault="003D2DD5" w:rsidP="003D2DD5">
      <w:pPr>
        <w:jc w:val="both"/>
        <w:rPr>
          <w:b w:val="0"/>
        </w:rPr>
      </w:pPr>
      <w:r w:rsidRPr="003D2DD5">
        <w:rPr>
          <w:b w:val="0"/>
        </w:rPr>
        <w:t>Соглашению, будут разрешаться ими путем переговоров.</w:t>
      </w:r>
    </w:p>
    <w:p w:rsidR="003D2DD5" w:rsidRDefault="003D2DD5" w:rsidP="00150D28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6.2. </w:t>
      </w:r>
      <w:r w:rsidR="00150D28" w:rsidRPr="003D2DD5">
        <w:rPr>
          <w:b w:val="0"/>
        </w:rPr>
        <w:t>В случае</w:t>
      </w:r>
      <w:r w:rsidRPr="003D2DD5">
        <w:rPr>
          <w:b w:val="0"/>
        </w:rPr>
        <w:t xml:space="preserve"> не </w:t>
      </w:r>
      <w:r w:rsidR="00150D28" w:rsidRPr="003D2DD5">
        <w:rPr>
          <w:b w:val="0"/>
        </w:rPr>
        <w:t>урегулирования возникшего</w:t>
      </w:r>
      <w:r w:rsidR="00150D28">
        <w:rPr>
          <w:b w:val="0"/>
        </w:rPr>
        <w:t xml:space="preserve"> спора </w:t>
      </w:r>
      <w:r w:rsidRPr="003D2DD5">
        <w:rPr>
          <w:b w:val="0"/>
        </w:rPr>
        <w:t xml:space="preserve">Стороны разрешают его в </w:t>
      </w:r>
      <w:r w:rsidR="00150D28" w:rsidRPr="003D2DD5">
        <w:rPr>
          <w:b w:val="0"/>
        </w:rPr>
        <w:t>судебном порядке</w:t>
      </w:r>
      <w:r w:rsidRPr="003D2DD5">
        <w:rPr>
          <w:b w:val="0"/>
        </w:rPr>
        <w:t xml:space="preserve"> в</w:t>
      </w:r>
      <w:r w:rsidR="00150D28">
        <w:rPr>
          <w:b w:val="0"/>
        </w:rPr>
        <w:t xml:space="preserve"> соответствии </w:t>
      </w:r>
      <w:r w:rsidRPr="003D2DD5">
        <w:rPr>
          <w:b w:val="0"/>
        </w:rPr>
        <w:t>с</w:t>
      </w:r>
      <w:r w:rsidR="00150D28">
        <w:rPr>
          <w:b w:val="0"/>
        </w:rPr>
        <w:t xml:space="preserve"> </w:t>
      </w:r>
      <w:r w:rsidRPr="003D2DD5">
        <w:rPr>
          <w:b w:val="0"/>
        </w:rPr>
        <w:t>действующим законодательством.</w:t>
      </w:r>
    </w:p>
    <w:p w:rsidR="00647E40" w:rsidRPr="00BB7177" w:rsidRDefault="00647E40" w:rsidP="003D2DD5">
      <w:pPr>
        <w:jc w:val="both"/>
        <w:rPr>
          <w:b w:val="0"/>
        </w:rPr>
      </w:pPr>
    </w:p>
    <w:p w:rsidR="003D2DD5" w:rsidRPr="00BB7177" w:rsidRDefault="003D2DD5" w:rsidP="00BA07EB">
      <w:pPr>
        <w:jc w:val="center"/>
        <w:rPr>
          <w:bCs w:val="0"/>
        </w:rPr>
      </w:pPr>
      <w:r w:rsidRPr="00BB7177">
        <w:rPr>
          <w:bCs w:val="0"/>
        </w:rPr>
        <w:t>Статья 7. Срок действия настоящего Соглашения</w:t>
      </w:r>
    </w:p>
    <w:p w:rsidR="00647E40" w:rsidRDefault="003D2DD5" w:rsidP="00BB7177">
      <w:pPr>
        <w:ind w:firstLine="708"/>
        <w:jc w:val="both"/>
        <w:rPr>
          <w:b w:val="0"/>
        </w:rPr>
      </w:pPr>
      <w:r w:rsidRPr="003D2DD5">
        <w:rPr>
          <w:b w:val="0"/>
        </w:rPr>
        <w:t>7.1. С</w:t>
      </w:r>
      <w:r w:rsidR="00647E40">
        <w:rPr>
          <w:b w:val="0"/>
        </w:rPr>
        <w:t>оглашение вступает в силу с 15 ноября</w:t>
      </w:r>
      <w:r w:rsidRPr="003D2DD5">
        <w:rPr>
          <w:b w:val="0"/>
        </w:rPr>
        <w:t xml:space="preserve"> 20</w:t>
      </w:r>
      <w:r w:rsidR="00647E40">
        <w:rPr>
          <w:b w:val="0"/>
        </w:rPr>
        <w:t>21</w:t>
      </w:r>
      <w:r w:rsidRPr="003D2DD5">
        <w:rPr>
          <w:b w:val="0"/>
        </w:rPr>
        <w:t xml:space="preserve">года </w:t>
      </w:r>
      <w:r w:rsidR="00647E40">
        <w:rPr>
          <w:b w:val="0"/>
        </w:rPr>
        <w:t xml:space="preserve">и действует до 15 ноября </w:t>
      </w:r>
      <w:r w:rsidRPr="003D2DD5">
        <w:rPr>
          <w:b w:val="0"/>
        </w:rPr>
        <w:t>20</w:t>
      </w:r>
      <w:r w:rsidR="00647E40">
        <w:rPr>
          <w:b w:val="0"/>
        </w:rPr>
        <w:t>26 года</w:t>
      </w:r>
      <w:r w:rsidRPr="003D2DD5">
        <w:rPr>
          <w:b w:val="0"/>
        </w:rPr>
        <w:t>.</w:t>
      </w:r>
    </w:p>
    <w:p w:rsidR="003D2DD5" w:rsidRDefault="003D2DD5" w:rsidP="00BB7177">
      <w:pPr>
        <w:ind w:firstLine="708"/>
        <w:jc w:val="both"/>
        <w:rPr>
          <w:b w:val="0"/>
        </w:rPr>
      </w:pPr>
    </w:p>
    <w:p w:rsidR="00150D28" w:rsidRPr="00BB7177" w:rsidRDefault="00150D28" w:rsidP="00BB7177">
      <w:pPr>
        <w:ind w:firstLine="708"/>
        <w:jc w:val="both"/>
        <w:rPr>
          <w:b w:val="0"/>
        </w:rPr>
      </w:pPr>
    </w:p>
    <w:p w:rsidR="00BB7177" w:rsidRDefault="003D2DD5" w:rsidP="00BA07EB">
      <w:pPr>
        <w:jc w:val="center"/>
        <w:rPr>
          <w:bCs w:val="0"/>
        </w:rPr>
      </w:pPr>
      <w:r w:rsidRPr="00BB7177">
        <w:rPr>
          <w:bCs w:val="0"/>
        </w:rPr>
        <w:lastRenderedPageBreak/>
        <w:t xml:space="preserve">Статья 8. </w:t>
      </w:r>
      <w:r w:rsidR="00BB7177">
        <w:rPr>
          <w:bCs w:val="0"/>
        </w:rPr>
        <w:t xml:space="preserve">Основания и </w:t>
      </w:r>
      <w:r w:rsidR="00150D28">
        <w:rPr>
          <w:bCs w:val="0"/>
        </w:rPr>
        <w:t>порядок прекращения</w:t>
      </w:r>
      <w:r w:rsidR="00BB7177">
        <w:rPr>
          <w:bCs w:val="0"/>
        </w:rPr>
        <w:t xml:space="preserve"> действия</w:t>
      </w:r>
      <w:r w:rsidRPr="00BB7177">
        <w:rPr>
          <w:bCs w:val="0"/>
        </w:rPr>
        <w:t xml:space="preserve"> Соглашения</w:t>
      </w:r>
      <w:r w:rsidR="00BB7177">
        <w:rPr>
          <w:bCs w:val="0"/>
        </w:rPr>
        <w:t>, в том числе досрочного</w:t>
      </w:r>
    </w:p>
    <w:p w:rsidR="00BB7177" w:rsidRPr="003D2DD5" w:rsidRDefault="00BB7177" w:rsidP="00BB7177">
      <w:pPr>
        <w:ind w:firstLine="708"/>
        <w:jc w:val="both"/>
        <w:rPr>
          <w:b w:val="0"/>
        </w:rPr>
      </w:pPr>
      <w:r>
        <w:rPr>
          <w:b w:val="0"/>
        </w:rPr>
        <w:t>8</w:t>
      </w:r>
      <w:r w:rsidRPr="003D2DD5">
        <w:rPr>
          <w:b w:val="0"/>
        </w:rPr>
        <w:t>.</w:t>
      </w:r>
      <w:r>
        <w:rPr>
          <w:b w:val="0"/>
        </w:rPr>
        <w:t>1</w:t>
      </w:r>
      <w:r w:rsidRPr="003D2DD5">
        <w:rPr>
          <w:b w:val="0"/>
        </w:rPr>
        <w:t>. Настоящее соглашение может прекратить свое действие, если оно досрочно расторгнуто по письменному обоюдному согласию Сторон. При этом досрочное расторжение настоящего Соглашения оформляется в письменной фор</w:t>
      </w:r>
      <w:r w:rsidR="00446C61">
        <w:rPr>
          <w:b w:val="0"/>
        </w:rPr>
        <w:t xml:space="preserve">ме, подписывается обеими </w:t>
      </w:r>
      <w:r w:rsidRPr="003D2DD5">
        <w:rPr>
          <w:b w:val="0"/>
        </w:rPr>
        <w:t xml:space="preserve">сторонами </w:t>
      </w:r>
      <w:r w:rsidR="00150D28">
        <w:rPr>
          <w:b w:val="0"/>
        </w:rPr>
        <w:t>и подлежит обязательному</w:t>
      </w:r>
      <w:r w:rsidRPr="003D2DD5">
        <w:rPr>
          <w:b w:val="0"/>
        </w:rPr>
        <w:t xml:space="preserve"> утверждению представительными органами обеих Сторон. При отсутствии взаимного согласия Сторон согла</w:t>
      </w:r>
      <w:r w:rsidR="00150D28">
        <w:rPr>
          <w:b w:val="0"/>
        </w:rPr>
        <w:t xml:space="preserve">шение может быть расторгнуто </w:t>
      </w:r>
      <w:r w:rsidR="00446C61">
        <w:rPr>
          <w:b w:val="0"/>
        </w:rPr>
        <w:t xml:space="preserve">по решению суда </w:t>
      </w:r>
      <w:r w:rsidRPr="003D2DD5">
        <w:rPr>
          <w:b w:val="0"/>
        </w:rPr>
        <w:t xml:space="preserve">по </w:t>
      </w:r>
      <w:r w:rsidR="00446C61">
        <w:rPr>
          <w:b w:val="0"/>
        </w:rPr>
        <w:t xml:space="preserve">основаниям, </w:t>
      </w:r>
      <w:r w:rsidRPr="003D2DD5">
        <w:rPr>
          <w:b w:val="0"/>
        </w:rPr>
        <w:t>предусмотренным законодательством Российской Федерации.</w:t>
      </w:r>
    </w:p>
    <w:p w:rsidR="00BB7177" w:rsidRPr="003D2DD5" w:rsidRDefault="00BB7177" w:rsidP="00BB7177">
      <w:pPr>
        <w:jc w:val="both"/>
        <w:rPr>
          <w:b w:val="0"/>
        </w:rPr>
      </w:pPr>
      <w:r w:rsidRPr="003D2DD5">
        <w:rPr>
          <w:b w:val="0"/>
        </w:rPr>
        <w:tab/>
        <w:t xml:space="preserve"> </w:t>
      </w:r>
      <w:r>
        <w:rPr>
          <w:b w:val="0"/>
        </w:rPr>
        <w:t>8</w:t>
      </w:r>
      <w:r w:rsidRPr="003D2DD5">
        <w:rPr>
          <w:b w:val="0"/>
        </w:rPr>
        <w:t>.</w:t>
      </w:r>
      <w:r>
        <w:rPr>
          <w:b w:val="0"/>
        </w:rPr>
        <w:t>2</w:t>
      </w:r>
      <w:r w:rsidRPr="003D2DD5">
        <w:rPr>
          <w:b w:val="0"/>
        </w:rPr>
        <w:t>. В случаях, если настоящее Соглашение досрочно расторгается или</w:t>
      </w:r>
      <w:r w:rsidR="00446C61">
        <w:rPr>
          <w:b w:val="0"/>
        </w:rPr>
        <w:t xml:space="preserve"> прекращается по решению суда,</w:t>
      </w:r>
      <w:r w:rsidRPr="003D2DD5">
        <w:rPr>
          <w:b w:val="0"/>
        </w:rPr>
        <w:t xml:space="preserve"> представительные органы обеих Сторон обязаны принять соответствующие решения о доср</w:t>
      </w:r>
      <w:r w:rsidR="00446C61">
        <w:rPr>
          <w:b w:val="0"/>
        </w:rPr>
        <w:t xml:space="preserve">очном прекращении, расторжении </w:t>
      </w:r>
      <w:r w:rsidRPr="003D2DD5">
        <w:rPr>
          <w:b w:val="0"/>
        </w:rPr>
        <w:t>настоящего Соглашения.</w:t>
      </w:r>
    </w:p>
    <w:p w:rsidR="00BB7177" w:rsidRDefault="00BB7177" w:rsidP="003D2DD5">
      <w:pPr>
        <w:jc w:val="both"/>
        <w:rPr>
          <w:b w:val="0"/>
        </w:rPr>
      </w:pPr>
      <w:r w:rsidRPr="003D2DD5">
        <w:rPr>
          <w:b w:val="0"/>
        </w:rPr>
        <w:tab/>
      </w:r>
      <w:r>
        <w:rPr>
          <w:b w:val="0"/>
        </w:rPr>
        <w:t>8</w:t>
      </w:r>
      <w:r w:rsidRPr="003D2DD5">
        <w:rPr>
          <w:b w:val="0"/>
        </w:rPr>
        <w:t>.</w:t>
      </w:r>
      <w:r>
        <w:rPr>
          <w:b w:val="0"/>
        </w:rPr>
        <w:t>3</w:t>
      </w:r>
      <w:r w:rsidRPr="003D2DD5">
        <w:rPr>
          <w:b w:val="0"/>
        </w:rPr>
        <w:t>. Прекращение действия настоящего Соглашения не влечет за собой прекращение обязательств, предусмотренных пунктом 3.1.2. настоящего Соглашения.</w:t>
      </w:r>
    </w:p>
    <w:p w:rsidR="00647E40" w:rsidRDefault="00647E40" w:rsidP="00BA07EB">
      <w:pPr>
        <w:jc w:val="center"/>
        <w:rPr>
          <w:bCs w:val="0"/>
        </w:rPr>
      </w:pPr>
    </w:p>
    <w:p w:rsidR="00173046" w:rsidRPr="00173046" w:rsidRDefault="00173046" w:rsidP="00BA07EB">
      <w:pPr>
        <w:jc w:val="center"/>
        <w:rPr>
          <w:bCs w:val="0"/>
        </w:rPr>
      </w:pPr>
      <w:r w:rsidRPr="00173046">
        <w:rPr>
          <w:bCs w:val="0"/>
        </w:rPr>
        <w:t xml:space="preserve">Статья 9. </w:t>
      </w:r>
      <w:r>
        <w:rPr>
          <w:bCs w:val="0"/>
        </w:rPr>
        <w:t>Ответственность Сторон</w:t>
      </w:r>
    </w:p>
    <w:p w:rsidR="003D2DD5" w:rsidRPr="003D2DD5" w:rsidRDefault="00173046" w:rsidP="003D2DD5">
      <w:pPr>
        <w:ind w:firstLine="708"/>
        <w:jc w:val="both"/>
        <w:rPr>
          <w:b w:val="0"/>
        </w:rPr>
      </w:pPr>
      <w:r>
        <w:rPr>
          <w:b w:val="0"/>
        </w:rPr>
        <w:t>9</w:t>
      </w:r>
      <w:r w:rsidR="003D2DD5" w:rsidRPr="003D2DD5">
        <w:rPr>
          <w:b w:val="0"/>
        </w:rPr>
        <w:t>.</w:t>
      </w:r>
      <w:r>
        <w:rPr>
          <w:b w:val="0"/>
        </w:rPr>
        <w:t>1</w:t>
      </w:r>
      <w:r w:rsidR="003D2DD5" w:rsidRPr="003D2DD5">
        <w:rPr>
          <w:b w:val="0"/>
        </w:rPr>
        <w:t>.</w:t>
      </w:r>
      <w:r>
        <w:rPr>
          <w:b w:val="0"/>
        </w:rPr>
        <w:t xml:space="preserve"> </w:t>
      </w:r>
      <w:r w:rsidR="003D2DD5" w:rsidRPr="003D2DD5">
        <w:rPr>
          <w:b w:val="0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3D2DD5" w:rsidRDefault="003D2DD5" w:rsidP="00BA07EB">
      <w:pPr>
        <w:adjustRightInd w:val="0"/>
        <w:ind w:firstLine="540"/>
        <w:jc w:val="both"/>
        <w:rPr>
          <w:rFonts w:eastAsia="Calibri"/>
          <w:b w:val="0"/>
        </w:rPr>
      </w:pPr>
      <w:r w:rsidRPr="003D2DD5">
        <w:rPr>
          <w:b w:val="0"/>
        </w:rPr>
        <w:tab/>
      </w:r>
      <w:r w:rsidR="00173046">
        <w:rPr>
          <w:b w:val="0"/>
        </w:rPr>
        <w:t>9</w:t>
      </w:r>
      <w:r w:rsidRPr="003D2DD5">
        <w:rPr>
          <w:b w:val="0"/>
        </w:rPr>
        <w:t>.</w:t>
      </w:r>
      <w:r w:rsidR="00173046">
        <w:rPr>
          <w:b w:val="0"/>
        </w:rPr>
        <w:t>2</w:t>
      </w:r>
      <w:r w:rsidRPr="003D2DD5">
        <w:rPr>
          <w:b w:val="0"/>
        </w:rPr>
        <w:t>.</w:t>
      </w:r>
      <w:r w:rsidR="00173046">
        <w:rPr>
          <w:b w:val="0"/>
        </w:rPr>
        <w:t xml:space="preserve"> </w:t>
      </w:r>
      <w:r w:rsidRPr="003D2DD5">
        <w:rPr>
          <w:rFonts w:eastAsia="Calibri"/>
          <w:b w:val="0"/>
        </w:rPr>
        <w:t>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  <w:p w:rsidR="00647E40" w:rsidRPr="00BA07EB" w:rsidRDefault="00647E40" w:rsidP="00BA07EB">
      <w:pPr>
        <w:adjustRightInd w:val="0"/>
        <w:ind w:firstLine="540"/>
        <w:jc w:val="both"/>
        <w:rPr>
          <w:rFonts w:eastAsia="Calibri"/>
          <w:b w:val="0"/>
        </w:rPr>
      </w:pPr>
    </w:p>
    <w:p w:rsidR="003D2DD5" w:rsidRPr="00173046" w:rsidRDefault="003D2DD5" w:rsidP="00BA07EB">
      <w:pPr>
        <w:jc w:val="center"/>
        <w:rPr>
          <w:bCs w:val="0"/>
        </w:rPr>
      </w:pPr>
      <w:r w:rsidRPr="00173046">
        <w:rPr>
          <w:bCs w:val="0"/>
        </w:rPr>
        <w:t xml:space="preserve">Статья 9. </w:t>
      </w:r>
      <w:r w:rsidR="00173046">
        <w:rPr>
          <w:bCs w:val="0"/>
        </w:rPr>
        <w:t>Порядок внесения и</w:t>
      </w:r>
      <w:r w:rsidRPr="00173046">
        <w:rPr>
          <w:bCs w:val="0"/>
        </w:rPr>
        <w:t>зменени</w:t>
      </w:r>
      <w:r w:rsidR="00173046">
        <w:rPr>
          <w:bCs w:val="0"/>
        </w:rPr>
        <w:t>й</w:t>
      </w:r>
      <w:r w:rsidRPr="00173046">
        <w:rPr>
          <w:bCs w:val="0"/>
        </w:rPr>
        <w:t xml:space="preserve"> и дополнени</w:t>
      </w:r>
      <w:r w:rsidR="00173046">
        <w:rPr>
          <w:bCs w:val="0"/>
        </w:rPr>
        <w:t xml:space="preserve">й в </w:t>
      </w:r>
      <w:r w:rsidRPr="00173046">
        <w:rPr>
          <w:bCs w:val="0"/>
        </w:rPr>
        <w:t>Соглашени</w:t>
      </w:r>
      <w:r w:rsidR="00173046">
        <w:rPr>
          <w:bCs w:val="0"/>
        </w:rPr>
        <w:t>е</w:t>
      </w:r>
    </w:p>
    <w:p w:rsidR="00647E40" w:rsidRDefault="00150D28" w:rsidP="00BA07EB">
      <w:pPr>
        <w:ind w:firstLine="708"/>
        <w:jc w:val="both"/>
        <w:rPr>
          <w:b w:val="0"/>
        </w:rPr>
      </w:pPr>
      <w:r>
        <w:rPr>
          <w:b w:val="0"/>
        </w:rPr>
        <w:t xml:space="preserve">Основанием для </w:t>
      </w:r>
      <w:r w:rsidR="003D2DD5" w:rsidRPr="003D2DD5">
        <w:rPr>
          <w:b w:val="0"/>
        </w:rPr>
        <w:t>и</w:t>
      </w:r>
      <w:r>
        <w:rPr>
          <w:b w:val="0"/>
        </w:rPr>
        <w:t xml:space="preserve">зменения и/или дополнения </w:t>
      </w:r>
      <w:r w:rsidR="003D2DD5" w:rsidRPr="003D2DD5">
        <w:rPr>
          <w:b w:val="0"/>
        </w:rPr>
        <w:t>настоящего Соглашения является взаим</w:t>
      </w:r>
      <w:r>
        <w:rPr>
          <w:b w:val="0"/>
        </w:rPr>
        <w:t xml:space="preserve">ное согласие Сторон. При этом </w:t>
      </w:r>
      <w:r w:rsidR="003D2DD5" w:rsidRPr="003D2DD5">
        <w:rPr>
          <w:b w:val="0"/>
        </w:rPr>
        <w:t>изменени</w:t>
      </w:r>
      <w:r>
        <w:rPr>
          <w:b w:val="0"/>
        </w:rPr>
        <w:t xml:space="preserve">я и/или дополнения оформляются в письменной форме, </w:t>
      </w:r>
      <w:r w:rsidR="003D2DD5" w:rsidRPr="003D2DD5">
        <w:rPr>
          <w:b w:val="0"/>
        </w:rPr>
        <w:t xml:space="preserve">подписываются обеими </w:t>
      </w:r>
      <w:r>
        <w:rPr>
          <w:b w:val="0"/>
        </w:rPr>
        <w:t xml:space="preserve">Сторонами и являются неотъемлемой частью </w:t>
      </w:r>
      <w:r w:rsidR="003D2DD5" w:rsidRPr="003D2DD5">
        <w:rPr>
          <w:b w:val="0"/>
        </w:rPr>
        <w:t xml:space="preserve">настоящего Соглашения. </w:t>
      </w:r>
    </w:p>
    <w:p w:rsidR="003D2DD5" w:rsidRPr="003D2DD5" w:rsidRDefault="003D2DD5" w:rsidP="00BA07EB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 </w:t>
      </w:r>
    </w:p>
    <w:p w:rsidR="003D2DD5" w:rsidRPr="00173046" w:rsidRDefault="003D2DD5" w:rsidP="00BA07EB">
      <w:pPr>
        <w:jc w:val="center"/>
        <w:rPr>
          <w:bCs w:val="0"/>
        </w:rPr>
      </w:pPr>
      <w:r w:rsidRPr="00173046">
        <w:rPr>
          <w:bCs w:val="0"/>
        </w:rPr>
        <w:t>Статья 10. Заключительные положения</w:t>
      </w:r>
    </w:p>
    <w:p w:rsidR="003D2DD5" w:rsidRDefault="003D2DD5" w:rsidP="00BA07EB">
      <w:pPr>
        <w:ind w:firstLine="708"/>
        <w:jc w:val="both"/>
        <w:rPr>
          <w:b w:val="0"/>
        </w:rPr>
      </w:pPr>
      <w:r w:rsidRPr="003D2DD5">
        <w:rPr>
          <w:b w:val="0"/>
        </w:rPr>
        <w:t xml:space="preserve">Настоящее Соглашение составлено в двух экземплярах, </w:t>
      </w:r>
      <w:r w:rsidR="00150D28">
        <w:rPr>
          <w:b w:val="0"/>
        </w:rPr>
        <w:t xml:space="preserve">имеющих одинаковую юридическую силу, по одному экземпляру </w:t>
      </w:r>
      <w:r w:rsidRPr="003D2DD5">
        <w:rPr>
          <w:b w:val="0"/>
        </w:rPr>
        <w:t>для каждой Стороны.</w:t>
      </w:r>
    </w:p>
    <w:p w:rsidR="00647E40" w:rsidRPr="00BA07EB" w:rsidRDefault="00647E40" w:rsidP="00BA07EB">
      <w:pPr>
        <w:ind w:firstLine="708"/>
        <w:jc w:val="both"/>
        <w:rPr>
          <w:b w:val="0"/>
        </w:rPr>
      </w:pPr>
    </w:p>
    <w:p w:rsidR="003D2DD5" w:rsidRDefault="003D2DD5" w:rsidP="00647E40">
      <w:pPr>
        <w:jc w:val="center"/>
        <w:rPr>
          <w:bCs w:val="0"/>
        </w:rPr>
      </w:pPr>
      <w:r w:rsidRPr="00BA07EB">
        <w:rPr>
          <w:bCs w:val="0"/>
        </w:rPr>
        <w:t>Статья 11. Юридические адреса и подписи Сторон</w:t>
      </w:r>
    </w:p>
    <w:p w:rsidR="00150D28" w:rsidRPr="00647E40" w:rsidRDefault="00150D28" w:rsidP="00647E40">
      <w:pPr>
        <w:jc w:val="center"/>
        <w:rPr>
          <w:bCs w:val="0"/>
        </w:rPr>
      </w:pPr>
    </w:p>
    <w:p w:rsidR="003D2DD5" w:rsidRPr="00BA07EB" w:rsidRDefault="00647E40" w:rsidP="00150D28">
      <w:pPr>
        <w:ind w:firstLine="708"/>
        <w:jc w:val="both"/>
      </w:pPr>
      <w:r>
        <w:t>«Район</w:t>
      </w:r>
      <w:r w:rsidR="00BA07EB" w:rsidRPr="00BA07EB">
        <w:t>»</w:t>
      </w:r>
      <w:r w:rsidR="00BA07EB" w:rsidRPr="00BA07EB">
        <w:tab/>
      </w:r>
      <w:r w:rsidR="00BA07EB" w:rsidRPr="00BA07EB">
        <w:tab/>
      </w:r>
      <w:r w:rsidR="00BA07EB" w:rsidRPr="00BA07EB">
        <w:tab/>
      </w:r>
      <w:r w:rsidR="00BA07EB" w:rsidRPr="00BA07EB">
        <w:tab/>
      </w:r>
      <w:r w:rsidR="00150D28">
        <w:tab/>
      </w:r>
      <w:r w:rsidR="00150D28">
        <w:tab/>
      </w:r>
      <w:r w:rsidR="00BA07EB" w:rsidRPr="00BA07EB">
        <w:t>«Администрация поселения»</w:t>
      </w:r>
    </w:p>
    <w:p w:rsidR="00BA07EB" w:rsidRDefault="00BA07EB" w:rsidP="003D2DD5">
      <w:pPr>
        <w:jc w:val="both"/>
        <w:rPr>
          <w:b w:val="0"/>
        </w:rPr>
      </w:pPr>
      <w:r>
        <w:rPr>
          <w:b w:val="0"/>
        </w:rPr>
        <w:t>_________________________</w:t>
      </w:r>
      <w:r w:rsidR="00150D28">
        <w:rPr>
          <w:b w:val="0"/>
        </w:rPr>
        <w:tab/>
      </w:r>
      <w:r w:rsidR="00150D28">
        <w:rPr>
          <w:b w:val="0"/>
        </w:rPr>
        <w:tab/>
      </w:r>
      <w:r w:rsidR="00150D28">
        <w:rPr>
          <w:b w:val="0"/>
        </w:rPr>
        <w:tab/>
      </w:r>
      <w:r w:rsidR="00150D28">
        <w:rPr>
          <w:b w:val="0"/>
        </w:rPr>
        <w:tab/>
      </w:r>
      <w:r>
        <w:rPr>
          <w:b w:val="0"/>
        </w:rPr>
        <w:t>_______________________</w:t>
      </w:r>
      <w:r w:rsidR="00276B96">
        <w:rPr>
          <w:b w:val="0"/>
        </w:rPr>
        <w:t>__</w:t>
      </w:r>
      <w:r>
        <w:rPr>
          <w:b w:val="0"/>
        </w:rPr>
        <w:t>__</w:t>
      </w:r>
      <w:r w:rsidR="00150D28">
        <w:rPr>
          <w:b w:val="0"/>
        </w:rPr>
        <w:t>_</w:t>
      </w:r>
    </w:p>
    <w:p w:rsidR="003D2DD5" w:rsidRPr="003D2DD5" w:rsidRDefault="00BA07EB" w:rsidP="003D2DD5">
      <w:pPr>
        <w:jc w:val="both"/>
        <w:rPr>
          <w:b w:val="0"/>
        </w:rPr>
      </w:pPr>
      <w:r>
        <w:rPr>
          <w:b w:val="0"/>
        </w:rPr>
        <w:t>_________________________</w:t>
      </w:r>
      <w:r w:rsidR="00150D28">
        <w:rPr>
          <w:b w:val="0"/>
        </w:rPr>
        <w:tab/>
      </w:r>
      <w:r w:rsidR="00150D28">
        <w:rPr>
          <w:b w:val="0"/>
        </w:rPr>
        <w:tab/>
      </w:r>
      <w:r w:rsidR="00150D28">
        <w:rPr>
          <w:b w:val="0"/>
        </w:rPr>
        <w:tab/>
      </w:r>
      <w:r w:rsidR="00150D28">
        <w:rPr>
          <w:b w:val="0"/>
        </w:rPr>
        <w:tab/>
        <w:t>_________________________</w:t>
      </w:r>
      <w:r w:rsidR="00276B96">
        <w:rPr>
          <w:b w:val="0"/>
        </w:rPr>
        <w:t>__</w:t>
      </w:r>
      <w:r w:rsidR="00150D28">
        <w:rPr>
          <w:b w:val="0"/>
        </w:rPr>
        <w:t>_</w:t>
      </w:r>
    </w:p>
    <w:p w:rsidR="00276B96" w:rsidRDefault="00647E40" w:rsidP="003D2DD5">
      <w:pPr>
        <w:jc w:val="both"/>
        <w:rPr>
          <w:b w:val="0"/>
        </w:rPr>
      </w:pPr>
      <w:r>
        <w:rPr>
          <w:b w:val="0"/>
        </w:rPr>
        <w:t xml:space="preserve">Глава </w:t>
      </w:r>
      <w:r w:rsidR="003D2DD5" w:rsidRPr="003D2DD5">
        <w:rPr>
          <w:b w:val="0"/>
        </w:rPr>
        <w:t>______</w:t>
      </w:r>
      <w:r w:rsidR="00276B96">
        <w:rPr>
          <w:b w:val="0"/>
        </w:rPr>
        <w:t>_______</w:t>
      </w:r>
      <w:r>
        <w:rPr>
          <w:b w:val="0"/>
        </w:rPr>
        <w:t>_______</w:t>
      </w:r>
      <w:r w:rsidR="00276B96" w:rsidRPr="00276B96">
        <w:rPr>
          <w:b w:val="0"/>
          <w:sz w:val="16"/>
          <w:szCs w:val="16"/>
          <w:vertAlign w:val="superscript"/>
        </w:rPr>
        <w:t>.</w:t>
      </w:r>
      <w:r w:rsidR="00BA07EB">
        <w:rPr>
          <w:b w:val="0"/>
        </w:rPr>
        <w:tab/>
      </w:r>
      <w:r w:rsidR="00150D28">
        <w:rPr>
          <w:b w:val="0"/>
        </w:rPr>
        <w:tab/>
      </w:r>
      <w:r w:rsidR="00150D28">
        <w:rPr>
          <w:b w:val="0"/>
        </w:rPr>
        <w:tab/>
      </w:r>
      <w:r w:rsidR="00150D28">
        <w:rPr>
          <w:b w:val="0"/>
        </w:rPr>
        <w:tab/>
      </w:r>
      <w:r w:rsidR="00276B96">
        <w:rPr>
          <w:b w:val="0"/>
        </w:rPr>
        <w:t>Глава администрации</w:t>
      </w:r>
      <w:r w:rsidR="00BA07EB">
        <w:rPr>
          <w:b w:val="0"/>
        </w:rPr>
        <w:t>___</w:t>
      </w:r>
      <w:r w:rsidR="00276B96">
        <w:rPr>
          <w:b w:val="0"/>
        </w:rPr>
        <w:t>______</w:t>
      </w:r>
      <w:r w:rsidR="003D2DD5" w:rsidRPr="003D2DD5">
        <w:rPr>
          <w:b w:val="0"/>
        </w:rPr>
        <w:t xml:space="preserve"> </w:t>
      </w:r>
    </w:p>
    <w:p w:rsidR="00173046" w:rsidRDefault="00276B96" w:rsidP="00276B96">
      <w:pPr>
        <w:jc w:val="both"/>
        <w:rPr>
          <w:b w:val="0"/>
        </w:rPr>
      </w:pPr>
      <w:r>
        <w:rPr>
          <w:b w:val="0"/>
          <w:sz w:val="16"/>
          <w:szCs w:val="16"/>
          <w:vertAlign w:val="superscript"/>
        </w:rPr>
        <w:t xml:space="preserve">                                                                </w:t>
      </w:r>
      <w:r w:rsidRPr="00276B96">
        <w:rPr>
          <w:b w:val="0"/>
          <w:sz w:val="16"/>
          <w:szCs w:val="16"/>
          <w:vertAlign w:val="superscript"/>
        </w:rPr>
        <w:t>Ф. И. О</w:t>
      </w:r>
      <w:r>
        <w:rPr>
          <w:b w:val="0"/>
        </w:rPr>
        <w:t xml:space="preserve">                                                                                                     </w:t>
      </w:r>
      <w:r w:rsidR="00173046" w:rsidRPr="00276B96">
        <w:rPr>
          <w:b w:val="0"/>
          <w:sz w:val="16"/>
          <w:szCs w:val="16"/>
          <w:vertAlign w:val="superscript"/>
        </w:rPr>
        <w:t>Ф. И. О.</w:t>
      </w:r>
    </w:p>
    <w:p w:rsidR="00150D28" w:rsidRPr="00276B96" w:rsidRDefault="00647E40" w:rsidP="00276B96">
      <w:pPr>
        <w:ind w:left="708" w:hanging="705"/>
        <w:rPr>
          <w:b w:val="0"/>
          <w:sz w:val="16"/>
          <w:szCs w:val="16"/>
        </w:rPr>
      </w:pPr>
      <w:r>
        <w:rPr>
          <w:b w:val="0"/>
          <w:u w:val="single"/>
        </w:rPr>
        <w:t>«</w:t>
      </w:r>
      <w:r w:rsidR="00150D28">
        <w:rPr>
          <w:b w:val="0"/>
          <w:u w:val="single"/>
        </w:rPr>
        <w:t xml:space="preserve"> </w:t>
      </w:r>
      <w:r w:rsidR="00150D28">
        <w:rPr>
          <w:b w:val="0"/>
          <w:u w:val="single"/>
        </w:rPr>
        <w:tab/>
        <w:t>»</w:t>
      </w:r>
      <w:r>
        <w:rPr>
          <w:b w:val="0"/>
          <w:u w:val="single"/>
        </w:rPr>
        <w:t xml:space="preserve">       </w:t>
      </w:r>
      <w:r w:rsidR="00150D28">
        <w:rPr>
          <w:b w:val="0"/>
          <w:u w:val="single"/>
        </w:rPr>
        <w:t xml:space="preserve">   </w:t>
      </w:r>
      <w:r w:rsidR="003D2DD5" w:rsidRPr="003D2DD5">
        <w:rPr>
          <w:b w:val="0"/>
          <w:u w:val="single"/>
        </w:rPr>
        <w:t xml:space="preserve">    </w:t>
      </w:r>
      <w:r w:rsidR="00276B96">
        <w:rPr>
          <w:b w:val="0"/>
          <w:u w:val="single"/>
        </w:rPr>
        <w:t xml:space="preserve"> </w:t>
      </w:r>
      <w:r w:rsidR="003D2DD5" w:rsidRPr="003D2DD5">
        <w:rPr>
          <w:b w:val="0"/>
          <w:u w:val="single"/>
        </w:rPr>
        <w:t xml:space="preserve">         20</w:t>
      </w:r>
      <w:r w:rsidR="00150D28">
        <w:rPr>
          <w:b w:val="0"/>
          <w:u w:val="single"/>
        </w:rPr>
        <w:t xml:space="preserve">     </w:t>
      </w:r>
      <w:r w:rsidR="00276B96">
        <w:rPr>
          <w:b w:val="0"/>
          <w:u w:val="single"/>
        </w:rPr>
        <w:t xml:space="preserve"> </w:t>
      </w:r>
      <w:r w:rsidR="00150D28">
        <w:rPr>
          <w:b w:val="0"/>
          <w:u w:val="single"/>
        </w:rPr>
        <w:t xml:space="preserve">   </w:t>
      </w:r>
      <w:r w:rsidR="003D2DD5" w:rsidRPr="003D2DD5">
        <w:rPr>
          <w:b w:val="0"/>
          <w:u w:val="single"/>
        </w:rPr>
        <w:t>г.</w:t>
      </w:r>
      <w:r w:rsidR="003D2DD5" w:rsidRPr="003D2DD5">
        <w:rPr>
          <w:b w:val="0"/>
        </w:rPr>
        <w:tab/>
      </w:r>
      <w:r w:rsidR="003D2DD5" w:rsidRPr="003D2DD5">
        <w:rPr>
          <w:b w:val="0"/>
        </w:rPr>
        <w:tab/>
      </w:r>
      <w:r w:rsidR="00276B96">
        <w:rPr>
          <w:b w:val="0"/>
        </w:rPr>
        <w:tab/>
      </w:r>
      <w:r w:rsidR="00276B96">
        <w:rPr>
          <w:b w:val="0"/>
        </w:rPr>
        <w:tab/>
      </w:r>
      <w:r w:rsidR="00150D28">
        <w:rPr>
          <w:b w:val="0"/>
          <w:u w:val="single"/>
        </w:rPr>
        <w:t xml:space="preserve">« </w:t>
      </w:r>
      <w:r w:rsidR="00511AA7">
        <w:rPr>
          <w:b w:val="0"/>
          <w:u w:val="single"/>
        </w:rPr>
        <w:t xml:space="preserve">      </w:t>
      </w:r>
      <w:r w:rsidR="00150D28">
        <w:rPr>
          <w:b w:val="0"/>
          <w:u w:val="single"/>
        </w:rPr>
        <w:t xml:space="preserve">»          </w:t>
      </w:r>
      <w:r w:rsidR="00150D28" w:rsidRPr="003D2DD5">
        <w:rPr>
          <w:b w:val="0"/>
          <w:u w:val="single"/>
        </w:rPr>
        <w:t xml:space="preserve">            </w:t>
      </w:r>
      <w:r w:rsidR="00276B96">
        <w:rPr>
          <w:b w:val="0"/>
          <w:u w:val="single"/>
        </w:rPr>
        <w:t xml:space="preserve">   </w:t>
      </w:r>
      <w:r w:rsidR="00150D28" w:rsidRPr="003D2DD5">
        <w:rPr>
          <w:b w:val="0"/>
          <w:u w:val="single"/>
        </w:rPr>
        <w:t xml:space="preserve"> 20</w:t>
      </w:r>
      <w:r w:rsidR="00150D28">
        <w:rPr>
          <w:b w:val="0"/>
          <w:u w:val="single"/>
        </w:rPr>
        <w:t xml:space="preserve">      </w:t>
      </w:r>
      <w:r w:rsidR="00150D28" w:rsidRPr="003D2DD5">
        <w:rPr>
          <w:b w:val="0"/>
          <w:u w:val="single"/>
        </w:rPr>
        <w:t>г.</w:t>
      </w:r>
      <w:r w:rsidR="00150D28" w:rsidRPr="003D2DD5">
        <w:rPr>
          <w:b w:val="0"/>
        </w:rPr>
        <w:tab/>
      </w:r>
      <w:r w:rsidR="00276B96">
        <w:rPr>
          <w:b w:val="0"/>
        </w:rPr>
        <w:t xml:space="preserve">  </w:t>
      </w:r>
      <w:r w:rsidR="00276B96" w:rsidRPr="00276B96">
        <w:rPr>
          <w:b w:val="0"/>
          <w:sz w:val="16"/>
          <w:szCs w:val="16"/>
        </w:rPr>
        <w:t>м.п.</w:t>
      </w:r>
      <w:r w:rsidR="00150D28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</w:r>
      <w:r w:rsidR="00276B96" w:rsidRPr="00276B96">
        <w:rPr>
          <w:b w:val="0"/>
          <w:sz w:val="16"/>
          <w:szCs w:val="16"/>
        </w:rPr>
        <w:tab/>
        <w:t>м.п.</w:t>
      </w:r>
    </w:p>
    <w:p w:rsidR="003D2DD5" w:rsidRPr="003D2DD5" w:rsidRDefault="00150D28" w:rsidP="00150D28">
      <w:pPr>
        <w:rPr>
          <w:b w:val="0"/>
        </w:rPr>
      </w:pPr>
      <w:r w:rsidRPr="003D2DD5">
        <w:rPr>
          <w:b w:val="0"/>
        </w:rPr>
        <w:tab/>
      </w:r>
    </w:p>
    <w:p w:rsidR="00150D28" w:rsidRDefault="003D2DD5" w:rsidP="00150D28">
      <w:pPr>
        <w:rPr>
          <w:b w:val="0"/>
        </w:rPr>
        <w:sectPr w:rsidR="00150D28" w:rsidSect="00446C61">
          <w:footerReference w:type="even" r:id="rId9"/>
          <w:footerReference w:type="default" r:id="rId10"/>
          <w:pgSz w:w="11906" w:h="16838"/>
          <w:pgMar w:top="680" w:right="851" w:bottom="426" w:left="1701" w:header="709" w:footer="709" w:gutter="0"/>
          <w:cols w:space="720"/>
          <w:titlePg/>
          <w:docGrid w:linePitch="381"/>
        </w:sectPr>
      </w:pPr>
      <w:r w:rsidRPr="003D2DD5">
        <w:rPr>
          <w:b w:val="0"/>
        </w:rPr>
        <w:lastRenderedPageBreak/>
        <w:tab/>
      </w:r>
      <w:r w:rsidRPr="003D2DD5">
        <w:rPr>
          <w:b w:val="0"/>
        </w:rPr>
        <w:tab/>
      </w:r>
      <w:r w:rsidRPr="003D2DD5">
        <w:rPr>
          <w:b w:val="0"/>
        </w:rPr>
        <w:tab/>
      </w:r>
      <w:r w:rsidRPr="003D2DD5">
        <w:rPr>
          <w:b w:val="0"/>
        </w:rPr>
        <w:tab/>
      </w:r>
      <w:r w:rsidRPr="003D2DD5">
        <w:rPr>
          <w:b w:val="0"/>
        </w:rPr>
        <w:tab/>
      </w:r>
    </w:p>
    <w:p w:rsidR="003D2DD5" w:rsidRPr="00D646CF" w:rsidRDefault="003D2DD5" w:rsidP="00150D28">
      <w:pPr>
        <w:rPr>
          <w:b w:val="0"/>
        </w:rPr>
        <w:sectPr w:rsidR="003D2DD5" w:rsidRPr="00D646CF" w:rsidSect="00150D28">
          <w:pgSz w:w="11906" w:h="16838"/>
          <w:pgMar w:top="680" w:right="851" w:bottom="426" w:left="1701" w:header="709" w:footer="709" w:gutter="0"/>
          <w:cols w:space="720"/>
          <w:titlePg/>
          <w:docGrid w:linePitch="381"/>
        </w:sectPr>
      </w:pPr>
    </w:p>
    <w:p w:rsidR="004A077A" w:rsidRDefault="004A077A" w:rsidP="00446C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A077A" w:rsidSect="0015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08" w:rsidRDefault="00F23708">
      <w:r>
        <w:separator/>
      </w:r>
    </w:p>
  </w:endnote>
  <w:endnote w:type="continuationSeparator" w:id="0">
    <w:p w:rsidR="00F23708" w:rsidRDefault="00F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50" w:rsidRDefault="00D83070" w:rsidP="000E58C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0A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0A50" w:rsidRDefault="00BC0A50" w:rsidP="000E58C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50" w:rsidRDefault="009A148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164">
      <w:rPr>
        <w:noProof/>
      </w:rPr>
      <w:t>2</w:t>
    </w:r>
    <w:r>
      <w:rPr>
        <w:noProof/>
      </w:rPr>
      <w:fldChar w:fldCharType="end"/>
    </w:r>
  </w:p>
  <w:p w:rsidR="00BC0A50" w:rsidRDefault="00BC0A50" w:rsidP="000E58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08" w:rsidRDefault="00F23708">
      <w:r>
        <w:separator/>
      </w:r>
    </w:p>
  </w:footnote>
  <w:footnote w:type="continuationSeparator" w:id="0">
    <w:p w:rsidR="00F23708" w:rsidRDefault="00F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10B"/>
    <w:multiLevelType w:val="hybridMultilevel"/>
    <w:tmpl w:val="19984F8A"/>
    <w:lvl w:ilvl="0" w:tplc="BD62FFD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E"/>
    <w:rsid w:val="0002106C"/>
    <w:rsid w:val="00094CDA"/>
    <w:rsid w:val="000C170B"/>
    <w:rsid w:val="000C7CB4"/>
    <w:rsid w:val="000D24AD"/>
    <w:rsid w:val="000E58C5"/>
    <w:rsid w:val="00150D28"/>
    <w:rsid w:val="00156434"/>
    <w:rsid w:val="00173046"/>
    <w:rsid w:val="001B7571"/>
    <w:rsid w:val="001C75FF"/>
    <w:rsid w:val="00260B60"/>
    <w:rsid w:val="00276B96"/>
    <w:rsid w:val="002B48DD"/>
    <w:rsid w:val="00383BA9"/>
    <w:rsid w:val="00393273"/>
    <w:rsid w:val="003A36B2"/>
    <w:rsid w:val="003B00AD"/>
    <w:rsid w:val="003D04B2"/>
    <w:rsid w:val="003D2DD5"/>
    <w:rsid w:val="003E235B"/>
    <w:rsid w:val="00406627"/>
    <w:rsid w:val="00446C61"/>
    <w:rsid w:val="00461957"/>
    <w:rsid w:val="00496140"/>
    <w:rsid w:val="004A077A"/>
    <w:rsid w:val="00511AA7"/>
    <w:rsid w:val="00526F28"/>
    <w:rsid w:val="00560E6F"/>
    <w:rsid w:val="0056299C"/>
    <w:rsid w:val="00567461"/>
    <w:rsid w:val="00572D69"/>
    <w:rsid w:val="00574D93"/>
    <w:rsid w:val="00647E40"/>
    <w:rsid w:val="00652028"/>
    <w:rsid w:val="00673566"/>
    <w:rsid w:val="006975E9"/>
    <w:rsid w:val="006D1A47"/>
    <w:rsid w:val="006D3164"/>
    <w:rsid w:val="007141EE"/>
    <w:rsid w:val="0078334E"/>
    <w:rsid w:val="007B795A"/>
    <w:rsid w:val="007E42B2"/>
    <w:rsid w:val="007E448A"/>
    <w:rsid w:val="00820450"/>
    <w:rsid w:val="00847BC1"/>
    <w:rsid w:val="00883A79"/>
    <w:rsid w:val="008C00E3"/>
    <w:rsid w:val="008E5DAF"/>
    <w:rsid w:val="008F09C8"/>
    <w:rsid w:val="008F7A79"/>
    <w:rsid w:val="00910037"/>
    <w:rsid w:val="009106EF"/>
    <w:rsid w:val="009111EC"/>
    <w:rsid w:val="009A1484"/>
    <w:rsid w:val="009A2FDC"/>
    <w:rsid w:val="009E093E"/>
    <w:rsid w:val="00A26D5B"/>
    <w:rsid w:val="00A757E3"/>
    <w:rsid w:val="00AB058C"/>
    <w:rsid w:val="00B56C1F"/>
    <w:rsid w:val="00B9659D"/>
    <w:rsid w:val="00BA07EB"/>
    <w:rsid w:val="00BA74C4"/>
    <w:rsid w:val="00BB7177"/>
    <w:rsid w:val="00BC0A50"/>
    <w:rsid w:val="00C53436"/>
    <w:rsid w:val="00C74833"/>
    <w:rsid w:val="00C90C71"/>
    <w:rsid w:val="00C927AB"/>
    <w:rsid w:val="00CB6C5A"/>
    <w:rsid w:val="00CC1C27"/>
    <w:rsid w:val="00CD3EA5"/>
    <w:rsid w:val="00CE68A1"/>
    <w:rsid w:val="00D0771C"/>
    <w:rsid w:val="00D67B04"/>
    <w:rsid w:val="00D83070"/>
    <w:rsid w:val="00DE3589"/>
    <w:rsid w:val="00DF1143"/>
    <w:rsid w:val="00E15875"/>
    <w:rsid w:val="00E3362F"/>
    <w:rsid w:val="00E93085"/>
    <w:rsid w:val="00EB553E"/>
    <w:rsid w:val="00F05726"/>
    <w:rsid w:val="00F073A3"/>
    <w:rsid w:val="00F23708"/>
    <w:rsid w:val="00F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740F1"/>
  <w15:docId w15:val="{E7E06612-2F1D-4BA9-B99B-4BFCB53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link w:val="10"/>
    <w:rsid w:val="000D24AD"/>
    <w:pPr>
      <w:keepNext/>
      <w:suppressAutoHyphens/>
      <w:autoSpaceDE/>
      <w:autoSpaceDN/>
      <w:spacing w:before="240" w:after="120"/>
      <w:outlineLvl w:val="0"/>
    </w:pPr>
    <w:rPr>
      <w:rFonts w:ascii="Liberation Sans" w:eastAsia="Droid Sans Fallback" w:hAnsi="Liberation Sans" w:cs="DejaVu Sans"/>
      <w:color w:val="00000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24AD"/>
    <w:rPr>
      <w:rFonts w:ascii="Liberation Sans" w:eastAsia="Droid Sans Fallback" w:hAnsi="Liberation Sans" w:cs="DejaVu Sans"/>
      <w:b/>
      <w:bCs/>
      <w:color w:val="00000A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0D24AD"/>
    <w:pPr>
      <w:keepNext/>
    </w:pPr>
    <w:rPr>
      <w:sz w:val="40"/>
      <w:szCs w:val="40"/>
    </w:rPr>
  </w:style>
  <w:style w:type="paragraph" w:customStyle="1" w:styleId="a3">
    <w:name w:val="Заглавие"/>
    <w:basedOn w:val="a"/>
    <w:qFormat/>
    <w:rsid w:val="000D24AD"/>
    <w:pPr>
      <w:keepNext/>
      <w:suppressAutoHyphens/>
      <w:autoSpaceDE/>
      <w:autoSpaceDN/>
      <w:spacing w:before="240" w:after="120"/>
    </w:pPr>
    <w:rPr>
      <w:rFonts w:ascii="Liberation Sans" w:eastAsia="Droid Sans Fallback" w:hAnsi="Liberation Sans" w:cs="DejaVu Sans"/>
      <w:color w:val="00000A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D2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A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C00E3"/>
    <w:pPr>
      <w:autoSpaceDE/>
      <w:autoSpaceDN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7">
    <w:name w:val="Strong"/>
    <w:basedOn w:val="a0"/>
    <w:uiPriority w:val="22"/>
    <w:qFormat/>
    <w:rsid w:val="008C00E3"/>
    <w:rPr>
      <w:b/>
      <w:bCs/>
    </w:rPr>
  </w:style>
  <w:style w:type="paragraph" w:styleId="a8">
    <w:name w:val="footer"/>
    <w:basedOn w:val="a"/>
    <w:link w:val="a9"/>
    <w:uiPriority w:val="99"/>
    <w:unhideWhenUsed/>
    <w:rsid w:val="003D2DD5"/>
    <w:pPr>
      <w:tabs>
        <w:tab w:val="center" w:pos="4677"/>
        <w:tab w:val="right" w:pos="9355"/>
      </w:tabs>
      <w:autoSpaceDE/>
      <w:autoSpaceDN/>
    </w:pPr>
    <w:rPr>
      <w:b w:val="0"/>
      <w:bCs w:val="0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D2D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page number"/>
    <w:basedOn w:val="a0"/>
    <w:rsid w:val="003D2DD5"/>
  </w:style>
  <w:style w:type="character" w:customStyle="1" w:styleId="30">
    <w:name w:val="Заголовок 3 Знак"/>
    <w:basedOn w:val="a0"/>
    <w:link w:val="3"/>
    <w:uiPriority w:val="9"/>
    <w:semiHidden/>
    <w:rsid w:val="009A2FDC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647E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7E4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A66B-B0B6-4EC1-BFD9-CD29051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МО-Бух</cp:lastModifiedBy>
  <cp:revision>8</cp:revision>
  <dcterms:created xsi:type="dcterms:W3CDTF">2021-10-28T13:13:00Z</dcterms:created>
  <dcterms:modified xsi:type="dcterms:W3CDTF">2021-10-29T09:51:00Z</dcterms:modified>
</cp:coreProperties>
</file>